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1DFA" w14:textId="292CBDBE" w:rsidR="00332896" w:rsidRPr="001F2DDC" w:rsidRDefault="7078EE4E" w:rsidP="72E6DC6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2E6DC60">
        <w:rPr>
          <w:rFonts w:ascii="Times New Roman" w:hAnsi="Times New Roman" w:cs="Times New Roman"/>
          <w:b/>
          <w:bCs/>
          <w:sz w:val="28"/>
          <w:szCs w:val="28"/>
        </w:rPr>
        <w:t>Proster Sp. z o.o.</w:t>
      </w:r>
    </w:p>
    <w:p w14:paraId="08D943A4" w14:textId="6EC2CB59" w:rsidR="00332896" w:rsidRPr="001F2DDC" w:rsidRDefault="00332896" w:rsidP="005E75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2DDC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WARUNKI UMÓW Z PODWYKONAWCAMI</w:t>
      </w:r>
    </w:p>
    <w:p w14:paraId="12049BA9" w14:textId="32B4984D" w:rsidR="00332896" w:rsidRPr="001F2DDC" w:rsidRDefault="00332896" w:rsidP="005E75B2">
      <w:pPr>
        <w:shd w:val="clear" w:color="auto" w:fill="FFFFFF"/>
        <w:spacing w:before="38" w:line="36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obowiązujące od dnia </w:t>
      </w:r>
      <w:r w:rsidR="00B232C5">
        <w:rPr>
          <w:rFonts w:ascii="Times New Roman" w:hAnsi="Times New Roman" w:cs="Times New Roman"/>
          <w:sz w:val="24"/>
          <w:szCs w:val="24"/>
        </w:rPr>
        <w:t>29.02</w:t>
      </w:r>
      <w:r w:rsidR="005E75B2" w:rsidRPr="001F2DDC">
        <w:rPr>
          <w:rFonts w:ascii="Times New Roman" w:hAnsi="Times New Roman" w:cs="Times New Roman"/>
          <w:sz w:val="24"/>
          <w:szCs w:val="24"/>
        </w:rPr>
        <w:t>.</w:t>
      </w:r>
      <w:r w:rsidRPr="001F2DDC">
        <w:rPr>
          <w:rFonts w:ascii="Times New Roman" w:hAnsi="Times New Roman" w:cs="Times New Roman"/>
          <w:sz w:val="24"/>
          <w:szCs w:val="24"/>
        </w:rPr>
        <w:t>2024</w:t>
      </w:r>
      <w:r w:rsidR="007D126F">
        <w:rPr>
          <w:rFonts w:ascii="Times New Roman" w:hAnsi="Times New Roman" w:cs="Times New Roman"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sz w:val="24"/>
          <w:szCs w:val="24"/>
        </w:rPr>
        <w:t>r.</w:t>
      </w:r>
    </w:p>
    <w:p w14:paraId="55D454E5" w14:textId="77777777" w:rsidR="00332896" w:rsidRPr="001F2DDC" w:rsidRDefault="00332896" w:rsidP="005656E2">
      <w:pPr>
        <w:shd w:val="clear" w:color="auto" w:fill="FFFFFF"/>
        <w:spacing w:before="38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14:paraId="66D390A0" w14:textId="77777777" w:rsidR="00E55758" w:rsidRPr="001F2DDC" w:rsidRDefault="00E55758" w:rsidP="005656E2">
      <w:pPr>
        <w:shd w:val="clear" w:color="auto" w:fill="FFFFFF"/>
        <w:spacing w:before="38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14:paraId="4DC9BF5D" w14:textId="77777777" w:rsidR="00332896" w:rsidRPr="001F2DDC" w:rsidRDefault="00332896" w:rsidP="005E75B2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14:paraId="4FBF3B62" w14:textId="44E03F0B" w:rsidR="00332896" w:rsidRPr="001F2DDC" w:rsidRDefault="7078EE4E" w:rsidP="72E6DC60">
      <w:pPr>
        <w:pStyle w:val="v1xmsonormal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 w:line="360" w:lineRule="auto"/>
        <w:ind w:left="426"/>
        <w:jc w:val="both"/>
        <w:textAlignment w:val="top"/>
      </w:pPr>
      <w:r>
        <w:t>Niniejsze Ogólne Warunki Umów, zwane dalej „</w:t>
      </w:r>
      <w:r w:rsidR="3D58FB62">
        <w:t>OWU</w:t>
      </w:r>
      <w:r>
        <w:t xml:space="preserve">”, mają zastosowanie do umów z podwykonawcami zawieranych przez Zamawiającego, a dotyczących </w:t>
      </w:r>
      <w:bookmarkStart w:id="0" w:name="_Hlk154330536"/>
      <w:r w:rsidR="2136FFEF" w:rsidRPr="72E6DC60">
        <w:rPr>
          <w:b/>
          <w:bCs/>
        </w:rPr>
        <w:t xml:space="preserve">usług </w:t>
      </w:r>
      <w:r w:rsidRPr="72E6DC60">
        <w:rPr>
          <w:b/>
          <w:bCs/>
        </w:rPr>
        <w:t>elektrycznych, mechanicznych</w:t>
      </w:r>
      <w:r w:rsidR="6BA938E0" w:rsidRPr="72E6DC60">
        <w:rPr>
          <w:b/>
          <w:bCs/>
        </w:rPr>
        <w:t xml:space="preserve"> oraz</w:t>
      </w:r>
      <w:r w:rsidRPr="72E6DC60">
        <w:rPr>
          <w:b/>
          <w:bCs/>
        </w:rPr>
        <w:t xml:space="preserve"> z zakresu automatyki i robotyk</w:t>
      </w:r>
      <w:r>
        <w:t>i,</w:t>
      </w:r>
      <w:bookmarkEnd w:id="0"/>
      <w:r>
        <w:t xml:space="preserve">  zwanych dalej „usługami” i określają </w:t>
      </w:r>
      <w:r w:rsidR="2136FFEF">
        <w:t xml:space="preserve">ogólne </w:t>
      </w:r>
      <w:r>
        <w:t>zasady współpracy z</w:t>
      </w:r>
      <w:r w:rsidR="6BA938E0">
        <w:t xml:space="preserve"> firmami podwykonawczymi, zwanych dalej „</w:t>
      </w:r>
      <w:r>
        <w:t>Podwykonawcami</w:t>
      </w:r>
      <w:r w:rsidR="6BA938E0">
        <w:t>”</w:t>
      </w:r>
      <w:r>
        <w:t xml:space="preserve"> oraz świadczenia usług, objętych ofertą handlową </w:t>
      </w:r>
      <w:r w:rsidRPr="72E6DC60">
        <w:rPr>
          <w:b/>
          <w:bCs/>
        </w:rPr>
        <w:t>Proster Spółka</w:t>
      </w:r>
      <w:r w:rsidR="7F9EFDD8" w:rsidRPr="72E6DC60">
        <w:rPr>
          <w:b/>
          <w:bCs/>
        </w:rPr>
        <w:t xml:space="preserve"> </w:t>
      </w:r>
      <w:r w:rsidRPr="72E6DC60">
        <w:rPr>
          <w:b/>
          <w:bCs/>
        </w:rPr>
        <w:t xml:space="preserve">z ograniczoną odpowiedzialnością z siedzibą w </w:t>
      </w:r>
      <w:r w:rsidR="7F9EFDD8" w:rsidRPr="72E6DC60">
        <w:rPr>
          <w:b/>
          <w:bCs/>
        </w:rPr>
        <w:t>Brzesk</w:t>
      </w:r>
      <w:r w:rsidRPr="72E6DC60">
        <w:rPr>
          <w:b/>
          <w:bCs/>
        </w:rPr>
        <w:t>u</w:t>
      </w:r>
      <w:r>
        <w:t xml:space="preserve"> (zwaną dalej „</w:t>
      </w:r>
      <w:r w:rsidR="7F9EFDD8" w:rsidRPr="006B3C64">
        <w:rPr>
          <w:b/>
          <w:bCs/>
        </w:rPr>
        <w:t>Zamawiającym</w:t>
      </w:r>
      <w:r>
        <w:t>”</w:t>
      </w:r>
      <w:r w:rsidR="6BA938E0">
        <w:t xml:space="preserve"> lub „</w:t>
      </w:r>
      <w:r w:rsidR="6BA938E0" w:rsidRPr="006B3C64">
        <w:rPr>
          <w:b/>
          <w:bCs/>
        </w:rPr>
        <w:t>Proster</w:t>
      </w:r>
      <w:r w:rsidR="6BA938E0">
        <w:t>”</w:t>
      </w:r>
      <w:r>
        <w:t xml:space="preserve">), wpisaną do </w:t>
      </w:r>
      <w:r w:rsidR="2AA4B321">
        <w:t>r</w:t>
      </w:r>
      <w:r>
        <w:t xml:space="preserve">ejestru </w:t>
      </w:r>
      <w:r w:rsidR="2AA4B321">
        <w:t>p</w:t>
      </w:r>
      <w:r>
        <w:t xml:space="preserve">rzedsiębiorców prowadzonego przez Sąd Rejonowy </w:t>
      </w:r>
      <w:r w:rsidR="7F9EFDD8">
        <w:t xml:space="preserve">dla </w:t>
      </w:r>
      <w:proofErr w:type="spellStart"/>
      <w:r w:rsidR="7F9EFDD8">
        <w:t>Krakowa-Śródmieścia</w:t>
      </w:r>
      <w:proofErr w:type="spellEnd"/>
      <w:r w:rsidR="7F9EFDD8">
        <w:t xml:space="preserve"> w Krakowie</w:t>
      </w:r>
      <w:r>
        <w:t xml:space="preserve">, </w:t>
      </w:r>
      <w:r w:rsidR="6BA938E0">
        <w:t>XII Wydział Gospodarczy Krajowego Rejestru Sądowego, KRS 0000177831, NIP 869-18-11-388, kapitał zakładowy 947 500,00 PL</w:t>
      </w:r>
      <w:r>
        <w:t>.</w:t>
      </w:r>
    </w:p>
    <w:p w14:paraId="54E1B472" w14:textId="046550D2" w:rsidR="007D126F" w:rsidRDefault="2AA4B321" w:rsidP="72E6DC60">
      <w:pPr>
        <w:pStyle w:val="Akapitzlist"/>
        <w:numPr>
          <w:ilvl w:val="0"/>
          <w:numId w:val="46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Ilekroć w niniejszych OWU mowa jest o </w:t>
      </w:r>
      <w:r w:rsidRPr="72E6DC60">
        <w:rPr>
          <w:rFonts w:ascii="Times New Roman" w:hAnsi="Times New Roman" w:cs="Times New Roman"/>
          <w:b/>
          <w:bCs/>
          <w:sz w:val="24"/>
          <w:szCs w:val="24"/>
        </w:rPr>
        <w:t>Podwykonawcy</w:t>
      </w:r>
      <w:r w:rsidRPr="72E6DC60">
        <w:rPr>
          <w:rFonts w:ascii="Times New Roman" w:hAnsi="Times New Roman" w:cs="Times New Roman"/>
          <w:sz w:val="24"/>
          <w:szCs w:val="24"/>
        </w:rPr>
        <w:t xml:space="preserve"> rozumie się przez to podmiot wykonujący całość lub część określonych usług, których wykonawcą jest Proster na rzecz innego </w:t>
      </w:r>
      <w:r w:rsidR="5D02440E" w:rsidRPr="72E6DC60">
        <w:rPr>
          <w:rFonts w:ascii="Times New Roman" w:hAnsi="Times New Roman" w:cs="Times New Roman"/>
          <w:sz w:val="24"/>
          <w:szCs w:val="24"/>
        </w:rPr>
        <w:t xml:space="preserve">dalszego </w:t>
      </w:r>
      <w:r w:rsidRPr="72E6DC60">
        <w:rPr>
          <w:rFonts w:ascii="Times New Roman" w:hAnsi="Times New Roman" w:cs="Times New Roman"/>
          <w:sz w:val="24"/>
          <w:szCs w:val="24"/>
        </w:rPr>
        <w:t xml:space="preserve">zamawiającego (zwanego „Generalnym Zamawiającym” lub </w:t>
      </w:r>
      <w:r w:rsidR="359BDA45" w:rsidRPr="72E6DC60">
        <w:rPr>
          <w:rFonts w:ascii="Times New Roman" w:hAnsi="Times New Roman" w:cs="Times New Roman"/>
          <w:sz w:val="24"/>
          <w:szCs w:val="24"/>
        </w:rPr>
        <w:t>„</w:t>
      </w:r>
      <w:r w:rsidRPr="72E6DC60">
        <w:rPr>
          <w:rFonts w:ascii="Times New Roman" w:hAnsi="Times New Roman" w:cs="Times New Roman"/>
          <w:sz w:val="24"/>
          <w:szCs w:val="24"/>
        </w:rPr>
        <w:t>Inwestorem”</w:t>
      </w:r>
      <w:r w:rsidR="194C801C" w:rsidRPr="72E6DC60">
        <w:rPr>
          <w:rFonts w:ascii="Times New Roman" w:hAnsi="Times New Roman" w:cs="Times New Roman"/>
          <w:sz w:val="24"/>
          <w:szCs w:val="24"/>
        </w:rPr>
        <w:t xml:space="preserve"> lub „Klientem”</w:t>
      </w:r>
      <w:r w:rsidRPr="72E6DC60">
        <w:rPr>
          <w:rFonts w:ascii="Times New Roman" w:hAnsi="Times New Roman" w:cs="Times New Roman"/>
          <w:sz w:val="24"/>
          <w:szCs w:val="24"/>
        </w:rPr>
        <w:t>).</w:t>
      </w:r>
    </w:p>
    <w:p w14:paraId="7190EBAB" w14:textId="25D5D38C" w:rsidR="007D126F" w:rsidRDefault="007D126F" w:rsidP="007D126F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niniejszych OWU z Podwykonawcą podpisywane jest indywidualne </w:t>
      </w:r>
      <w:r w:rsidR="009B61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amówienie na usługi podwykonawcze lub umowa podwykonawcza.</w:t>
      </w:r>
    </w:p>
    <w:p w14:paraId="76560E51" w14:textId="1D28EDDC" w:rsidR="00332896" w:rsidRPr="007D126F" w:rsidRDefault="00A21DB0" w:rsidP="007D126F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26F">
        <w:rPr>
          <w:rFonts w:ascii="Times New Roman" w:hAnsi="Times New Roman" w:cs="Times New Roman"/>
          <w:sz w:val="24"/>
          <w:szCs w:val="24"/>
        </w:rPr>
        <w:t>OWU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 stanowią integralną część </w:t>
      </w:r>
      <w:r w:rsidR="009B617D">
        <w:rPr>
          <w:rFonts w:ascii="Times New Roman" w:hAnsi="Times New Roman" w:cs="Times New Roman"/>
          <w:sz w:val="24"/>
          <w:szCs w:val="24"/>
        </w:rPr>
        <w:t>z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E025AD" w:rsidRPr="007D126F">
        <w:rPr>
          <w:rFonts w:ascii="Times New Roman" w:hAnsi="Times New Roman" w:cs="Times New Roman"/>
          <w:sz w:val="24"/>
          <w:szCs w:val="24"/>
        </w:rPr>
        <w:t xml:space="preserve">lub umowy podwykonawczej </w:t>
      </w:r>
      <w:r w:rsidR="00332896" w:rsidRPr="007D126F">
        <w:rPr>
          <w:rFonts w:ascii="Times New Roman" w:hAnsi="Times New Roman" w:cs="Times New Roman"/>
          <w:sz w:val="24"/>
          <w:szCs w:val="24"/>
        </w:rPr>
        <w:t>zawart</w:t>
      </w:r>
      <w:r w:rsidR="00E025AD" w:rsidRPr="007D126F">
        <w:rPr>
          <w:rFonts w:ascii="Times New Roman" w:hAnsi="Times New Roman" w:cs="Times New Roman"/>
          <w:sz w:val="24"/>
          <w:szCs w:val="24"/>
        </w:rPr>
        <w:t xml:space="preserve">ej 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przez </w:t>
      </w:r>
      <w:r w:rsidR="00E025AD" w:rsidRPr="007D126F">
        <w:rPr>
          <w:rFonts w:ascii="Times New Roman" w:hAnsi="Times New Roman" w:cs="Times New Roman"/>
          <w:sz w:val="24"/>
          <w:szCs w:val="24"/>
        </w:rPr>
        <w:t>Zamawiającego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 oraz </w:t>
      </w:r>
      <w:r w:rsidR="00E025AD" w:rsidRPr="007D126F">
        <w:rPr>
          <w:rFonts w:ascii="Times New Roman" w:hAnsi="Times New Roman" w:cs="Times New Roman"/>
          <w:sz w:val="24"/>
          <w:szCs w:val="24"/>
        </w:rPr>
        <w:t>Podwykonawc</w:t>
      </w:r>
      <w:r w:rsidR="00975718" w:rsidRPr="007D126F">
        <w:rPr>
          <w:rFonts w:ascii="Times New Roman" w:hAnsi="Times New Roman" w:cs="Times New Roman"/>
          <w:sz w:val="24"/>
          <w:szCs w:val="24"/>
        </w:rPr>
        <w:t>ę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, o ile w Umowie </w:t>
      </w:r>
      <w:r w:rsidR="00E025AD" w:rsidRPr="007D126F">
        <w:rPr>
          <w:rFonts w:ascii="Times New Roman" w:hAnsi="Times New Roman" w:cs="Times New Roman"/>
          <w:sz w:val="24"/>
          <w:szCs w:val="24"/>
        </w:rPr>
        <w:t>podwykonawczej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 lub Zamówieniu powołują się na niniejsze OW</w:t>
      </w:r>
      <w:r w:rsidR="00E025AD" w:rsidRPr="007D126F">
        <w:rPr>
          <w:rFonts w:ascii="Times New Roman" w:hAnsi="Times New Roman" w:cs="Times New Roman"/>
          <w:sz w:val="24"/>
          <w:szCs w:val="24"/>
        </w:rPr>
        <w:t>U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. Odmienne postanowienia Umowy </w:t>
      </w:r>
      <w:r w:rsidR="00E025AD" w:rsidRPr="007D126F">
        <w:rPr>
          <w:rFonts w:ascii="Times New Roman" w:hAnsi="Times New Roman" w:cs="Times New Roman"/>
          <w:sz w:val="24"/>
          <w:szCs w:val="24"/>
        </w:rPr>
        <w:t>podwykonawczej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, </w:t>
      </w:r>
      <w:r w:rsidR="009B617D">
        <w:rPr>
          <w:rFonts w:ascii="Times New Roman" w:hAnsi="Times New Roman" w:cs="Times New Roman"/>
          <w:sz w:val="24"/>
          <w:szCs w:val="24"/>
        </w:rPr>
        <w:t>o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fert, </w:t>
      </w:r>
      <w:r w:rsidR="009B617D">
        <w:rPr>
          <w:rFonts w:ascii="Times New Roman" w:hAnsi="Times New Roman" w:cs="Times New Roman"/>
          <w:sz w:val="24"/>
          <w:szCs w:val="24"/>
        </w:rPr>
        <w:t>c</w:t>
      </w:r>
      <w:r w:rsidR="00332896" w:rsidRPr="007D126F">
        <w:rPr>
          <w:rFonts w:ascii="Times New Roman" w:hAnsi="Times New Roman" w:cs="Times New Roman"/>
          <w:sz w:val="24"/>
          <w:szCs w:val="24"/>
        </w:rPr>
        <w:t xml:space="preserve">enników i </w:t>
      </w:r>
      <w:r w:rsidR="009B617D">
        <w:rPr>
          <w:rFonts w:ascii="Times New Roman" w:hAnsi="Times New Roman" w:cs="Times New Roman"/>
          <w:sz w:val="24"/>
          <w:szCs w:val="24"/>
        </w:rPr>
        <w:t>z</w:t>
      </w:r>
      <w:r w:rsidR="00332896" w:rsidRPr="007D126F">
        <w:rPr>
          <w:rFonts w:ascii="Times New Roman" w:hAnsi="Times New Roman" w:cs="Times New Roman"/>
          <w:sz w:val="24"/>
          <w:szCs w:val="24"/>
        </w:rPr>
        <w:t>amówienia, w poszczególnych kwestiach mają pierwszeństwo nad p</w:t>
      </w:r>
      <w:r w:rsidR="00120658" w:rsidRPr="007D126F">
        <w:rPr>
          <w:rFonts w:ascii="Times New Roman" w:hAnsi="Times New Roman" w:cs="Times New Roman"/>
          <w:sz w:val="24"/>
          <w:szCs w:val="24"/>
        </w:rPr>
        <w:t>ostanowieni</w:t>
      </w:r>
      <w:r w:rsidR="00332896" w:rsidRPr="007D126F">
        <w:rPr>
          <w:rFonts w:ascii="Times New Roman" w:hAnsi="Times New Roman" w:cs="Times New Roman"/>
          <w:sz w:val="24"/>
          <w:szCs w:val="24"/>
        </w:rPr>
        <w:t>ami OW</w:t>
      </w:r>
      <w:r w:rsidR="00E025AD" w:rsidRPr="007D126F">
        <w:rPr>
          <w:rFonts w:ascii="Times New Roman" w:hAnsi="Times New Roman" w:cs="Times New Roman"/>
          <w:sz w:val="24"/>
          <w:szCs w:val="24"/>
        </w:rPr>
        <w:t>U</w:t>
      </w:r>
      <w:r w:rsidR="00332896" w:rsidRPr="007D126F">
        <w:rPr>
          <w:rFonts w:ascii="Times New Roman" w:hAnsi="Times New Roman" w:cs="Times New Roman"/>
          <w:sz w:val="24"/>
          <w:szCs w:val="24"/>
        </w:rPr>
        <w:t>.</w:t>
      </w:r>
    </w:p>
    <w:p w14:paraId="47ACE0E9" w14:textId="071BA4E6" w:rsidR="00266B98" w:rsidRPr="007D126F" w:rsidRDefault="00332896" w:rsidP="007D126F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26F">
        <w:rPr>
          <w:rFonts w:ascii="Times New Roman" w:hAnsi="Times New Roman" w:cs="Times New Roman"/>
          <w:sz w:val="24"/>
          <w:szCs w:val="24"/>
        </w:rPr>
        <w:t>W razie nieważności niektórych postanowień OW</w:t>
      </w:r>
      <w:r w:rsidR="00E025AD" w:rsidRPr="007D126F">
        <w:rPr>
          <w:rFonts w:ascii="Times New Roman" w:hAnsi="Times New Roman" w:cs="Times New Roman"/>
          <w:sz w:val="24"/>
          <w:szCs w:val="24"/>
        </w:rPr>
        <w:t>U</w:t>
      </w:r>
      <w:r w:rsidRPr="007D126F">
        <w:rPr>
          <w:rFonts w:ascii="Times New Roman" w:hAnsi="Times New Roman" w:cs="Times New Roman"/>
          <w:sz w:val="24"/>
          <w:szCs w:val="24"/>
        </w:rPr>
        <w:t>, pozostałe postanowienia OW</w:t>
      </w:r>
      <w:r w:rsidR="00E025AD" w:rsidRPr="007D126F">
        <w:rPr>
          <w:rFonts w:ascii="Times New Roman" w:hAnsi="Times New Roman" w:cs="Times New Roman"/>
          <w:sz w:val="24"/>
          <w:szCs w:val="24"/>
        </w:rPr>
        <w:t>U</w:t>
      </w:r>
      <w:r w:rsidRPr="007D126F">
        <w:rPr>
          <w:rFonts w:ascii="Times New Roman" w:hAnsi="Times New Roman" w:cs="Times New Roman"/>
          <w:sz w:val="24"/>
          <w:szCs w:val="24"/>
        </w:rPr>
        <w:t xml:space="preserve"> pozostają w mocy, a w ich miejsce zastosowanie mają </w:t>
      </w:r>
      <w:r w:rsidR="00A21DB0" w:rsidRPr="007D126F">
        <w:rPr>
          <w:rFonts w:ascii="Times New Roman" w:hAnsi="Times New Roman" w:cs="Times New Roman"/>
          <w:sz w:val="24"/>
          <w:szCs w:val="24"/>
        </w:rPr>
        <w:t>powszechnie</w:t>
      </w:r>
      <w:r w:rsidRPr="007D126F">
        <w:rPr>
          <w:rFonts w:ascii="Times New Roman" w:hAnsi="Times New Roman" w:cs="Times New Roman"/>
          <w:sz w:val="24"/>
          <w:szCs w:val="24"/>
        </w:rPr>
        <w:t xml:space="preserve"> obowiązujące przepisy prawa lub w razie ich braku</w:t>
      </w:r>
      <w:r w:rsidR="00266B98" w:rsidRPr="007D126F">
        <w:rPr>
          <w:rFonts w:ascii="Times New Roman" w:hAnsi="Times New Roman" w:cs="Times New Roman"/>
          <w:sz w:val="24"/>
          <w:szCs w:val="24"/>
        </w:rPr>
        <w:t xml:space="preserve"> </w:t>
      </w:r>
      <w:r w:rsidR="00A21DB0" w:rsidRPr="007D126F">
        <w:rPr>
          <w:rFonts w:ascii="Times New Roman" w:hAnsi="Times New Roman" w:cs="Times New Roman"/>
          <w:sz w:val="24"/>
          <w:szCs w:val="24"/>
        </w:rPr>
        <w:t>powszechnie</w:t>
      </w:r>
      <w:r w:rsidR="00266B98" w:rsidRPr="007D126F">
        <w:rPr>
          <w:rFonts w:ascii="Times New Roman" w:hAnsi="Times New Roman" w:cs="Times New Roman"/>
          <w:sz w:val="24"/>
          <w:szCs w:val="24"/>
        </w:rPr>
        <w:t xml:space="preserve"> stosowane zasady związane z technologią wytwarzania produktu i świadczenia usług. </w:t>
      </w:r>
    </w:p>
    <w:p w14:paraId="4E3D35DE" w14:textId="1F575293" w:rsidR="00266B98" w:rsidRPr="007D126F" w:rsidRDefault="172858C6" w:rsidP="72E6DC60">
      <w:pPr>
        <w:pStyle w:val="Akapitzlist"/>
        <w:numPr>
          <w:ilvl w:val="0"/>
          <w:numId w:val="46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3D58FB62" w:rsidRPr="72E6DC60">
        <w:rPr>
          <w:rFonts w:ascii="Times New Roman" w:hAnsi="Times New Roman" w:cs="Times New Roman"/>
          <w:sz w:val="24"/>
          <w:szCs w:val="24"/>
        </w:rPr>
        <w:t>OWU</w:t>
      </w:r>
      <w:r w:rsidRPr="72E6DC60">
        <w:rPr>
          <w:rFonts w:ascii="Times New Roman" w:hAnsi="Times New Roman" w:cs="Times New Roman"/>
          <w:sz w:val="24"/>
          <w:szCs w:val="24"/>
        </w:rPr>
        <w:t xml:space="preserve"> są udostępniane na stronie internetowej </w:t>
      </w:r>
      <w:r w:rsidR="2D4037F7" w:rsidRPr="72E6DC60">
        <w:rPr>
          <w:rFonts w:ascii="Times New Roman" w:hAnsi="Times New Roman" w:cs="Times New Roman"/>
          <w:sz w:val="24"/>
          <w:szCs w:val="24"/>
        </w:rPr>
        <w:t>Proste</w:t>
      </w:r>
      <w:r w:rsidR="1B482B07" w:rsidRPr="72E6DC60">
        <w:rPr>
          <w:rFonts w:ascii="Times New Roman" w:hAnsi="Times New Roman" w:cs="Times New Roman"/>
          <w:sz w:val="24"/>
          <w:szCs w:val="24"/>
        </w:rPr>
        <w:t>r</w:t>
      </w:r>
      <w:r w:rsidR="69AF3052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Pr="72E6DC60">
        <w:rPr>
          <w:rFonts w:ascii="Times New Roman" w:hAnsi="Times New Roman" w:cs="Times New Roman"/>
          <w:sz w:val="24"/>
          <w:szCs w:val="24"/>
        </w:rPr>
        <w:t>– www</w:t>
      </w:r>
      <w:r w:rsidR="00B232C5">
        <w:rPr>
          <w:rFonts w:ascii="Times New Roman" w:hAnsi="Times New Roman" w:cs="Times New Roman"/>
          <w:sz w:val="24"/>
          <w:szCs w:val="24"/>
        </w:rPr>
        <w:t>.proster.net.pl</w:t>
      </w:r>
      <w:r w:rsidRPr="72E6DC60">
        <w:rPr>
          <w:rFonts w:ascii="Times New Roman" w:hAnsi="Times New Roman" w:cs="Times New Roman"/>
          <w:sz w:val="24"/>
          <w:szCs w:val="24"/>
        </w:rPr>
        <w:t xml:space="preserve">. Złożenie </w:t>
      </w:r>
      <w:r w:rsidR="1DFA1C4F" w:rsidRPr="72E6DC60">
        <w:rPr>
          <w:rFonts w:ascii="Times New Roman" w:hAnsi="Times New Roman" w:cs="Times New Roman"/>
          <w:sz w:val="24"/>
          <w:szCs w:val="24"/>
        </w:rPr>
        <w:t xml:space="preserve">lub przyjęcie </w:t>
      </w:r>
      <w:r w:rsidRPr="72E6DC60">
        <w:rPr>
          <w:rFonts w:ascii="Times New Roman" w:hAnsi="Times New Roman" w:cs="Times New Roman"/>
          <w:b/>
          <w:bCs/>
          <w:sz w:val="24"/>
          <w:szCs w:val="24"/>
        </w:rPr>
        <w:t xml:space="preserve">zamówienia </w:t>
      </w:r>
      <w:r w:rsidR="1DFA1C4F" w:rsidRPr="72E6DC60">
        <w:rPr>
          <w:rFonts w:ascii="Times New Roman" w:hAnsi="Times New Roman" w:cs="Times New Roman"/>
          <w:b/>
          <w:bCs/>
          <w:sz w:val="24"/>
          <w:szCs w:val="24"/>
        </w:rPr>
        <w:t xml:space="preserve">na usługi </w:t>
      </w:r>
      <w:r w:rsidR="384529A4" w:rsidRPr="72E6DC60">
        <w:rPr>
          <w:rFonts w:ascii="Times New Roman" w:hAnsi="Times New Roman" w:cs="Times New Roman"/>
          <w:b/>
          <w:bCs/>
          <w:sz w:val="24"/>
          <w:szCs w:val="24"/>
        </w:rPr>
        <w:t xml:space="preserve">lub podpisanie umowy </w:t>
      </w:r>
      <w:r w:rsidR="384529A4" w:rsidRPr="72E6DC6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podwykonawczej</w:t>
      </w:r>
      <w:r w:rsidR="384529A4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Pr="72E6DC60">
        <w:rPr>
          <w:rFonts w:ascii="Times New Roman" w:hAnsi="Times New Roman" w:cs="Times New Roman"/>
          <w:sz w:val="24"/>
          <w:szCs w:val="24"/>
        </w:rPr>
        <w:t xml:space="preserve">przez </w:t>
      </w:r>
      <w:r w:rsidR="1DFA1C4F" w:rsidRPr="72E6DC60">
        <w:rPr>
          <w:rFonts w:ascii="Times New Roman" w:hAnsi="Times New Roman" w:cs="Times New Roman"/>
          <w:sz w:val="24"/>
          <w:szCs w:val="24"/>
        </w:rPr>
        <w:t>Podwykonawcę</w:t>
      </w:r>
      <w:r w:rsidR="3E64CC98" w:rsidRPr="72E6DC60">
        <w:rPr>
          <w:rFonts w:ascii="Times New Roman" w:hAnsi="Times New Roman" w:cs="Times New Roman"/>
          <w:sz w:val="24"/>
          <w:szCs w:val="24"/>
        </w:rPr>
        <w:t>,  w których  odwołano się do OWU,</w:t>
      </w:r>
      <w:r w:rsidRPr="72E6DC60">
        <w:rPr>
          <w:rFonts w:ascii="Times New Roman" w:hAnsi="Times New Roman" w:cs="Times New Roman"/>
          <w:sz w:val="24"/>
          <w:szCs w:val="24"/>
        </w:rPr>
        <w:t xml:space="preserve"> jest jednoznaczne z akceptacją niniejszych </w:t>
      </w:r>
      <w:r w:rsidR="3D58FB62" w:rsidRPr="72E6DC60">
        <w:rPr>
          <w:rFonts w:ascii="Times New Roman" w:hAnsi="Times New Roman" w:cs="Times New Roman"/>
          <w:sz w:val="24"/>
          <w:szCs w:val="24"/>
        </w:rPr>
        <w:t>OWU</w:t>
      </w:r>
      <w:r w:rsidRPr="72E6DC60">
        <w:rPr>
          <w:rFonts w:ascii="Times New Roman" w:hAnsi="Times New Roman" w:cs="Times New Roman"/>
          <w:sz w:val="24"/>
          <w:szCs w:val="24"/>
        </w:rPr>
        <w:t>.</w:t>
      </w:r>
    </w:p>
    <w:p w14:paraId="013C8111" w14:textId="77777777" w:rsidR="00266B98" w:rsidRPr="001F2DDC" w:rsidRDefault="00266B98" w:rsidP="0056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298B" w14:textId="1CC66A4C" w:rsidR="00266B98" w:rsidRPr="001F2DDC" w:rsidRDefault="00266B98" w:rsidP="006C0CE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2 Warunki</w:t>
      </w:r>
      <w:r w:rsidR="00393F86">
        <w:rPr>
          <w:rFonts w:ascii="Times New Roman" w:hAnsi="Times New Roman" w:cs="Times New Roman"/>
          <w:b/>
          <w:sz w:val="24"/>
          <w:szCs w:val="24"/>
        </w:rPr>
        <w:t xml:space="preserve"> formalne zawarcia umowy n</w:t>
      </w:r>
      <w:r w:rsidR="00120658" w:rsidRPr="001F2DDC">
        <w:rPr>
          <w:rFonts w:ascii="Times New Roman" w:hAnsi="Times New Roman" w:cs="Times New Roman"/>
          <w:b/>
          <w:sz w:val="24"/>
          <w:szCs w:val="24"/>
        </w:rPr>
        <w:t>a usługi</w:t>
      </w:r>
      <w:r w:rsidR="00393F86">
        <w:rPr>
          <w:rFonts w:ascii="Times New Roman" w:hAnsi="Times New Roman" w:cs="Times New Roman"/>
          <w:b/>
          <w:sz w:val="24"/>
          <w:szCs w:val="24"/>
        </w:rPr>
        <w:t xml:space="preserve"> podwykonawcze</w:t>
      </w:r>
    </w:p>
    <w:p w14:paraId="17B66E1A" w14:textId="01A3C988" w:rsidR="00266B98" w:rsidRPr="00B232C5" w:rsidRDefault="00266B98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 xml:space="preserve">Przy zawarciu umowy </w:t>
      </w:r>
      <w:r w:rsidR="005C27E3" w:rsidRPr="00B232C5">
        <w:rPr>
          <w:rFonts w:ascii="Times New Roman" w:hAnsi="Times New Roman" w:cs="Times New Roman"/>
          <w:sz w:val="24"/>
          <w:szCs w:val="24"/>
        </w:rPr>
        <w:t>Podwykonawca</w:t>
      </w:r>
      <w:r w:rsidRPr="00B232C5">
        <w:rPr>
          <w:rFonts w:ascii="Times New Roman" w:hAnsi="Times New Roman" w:cs="Times New Roman"/>
          <w:sz w:val="24"/>
          <w:szCs w:val="24"/>
        </w:rPr>
        <w:t xml:space="preserve"> zobowiązany jest wskazać</w:t>
      </w:r>
      <w:r w:rsidR="00B4516F" w:rsidRPr="00B232C5">
        <w:rPr>
          <w:rFonts w:ascii="Times New Roman" w:hAnsi="Times New Roman" w:cs="Times New Roman"/>
          <w:sz w:val="24"/>
          <w:szCs w:val="24"/>
        </w:rPr>
        <w:t>,</w:t>
      </w:r>
      <w:r w:rsidRPr="00B232C5">
        <w:rPr>
          <w:rFonts w:ascii="Times New Roman" w:hAnsi="Times New Roman" w:cs="Times New Roman"/>
          <w:sz w:val="24"/>
          <w:szCs w:val="24"/>
        </w:rPr>
        <w:t xml:space="preserve"> czy jest przedsiębiorcą prowadzącym działalność gospodarczą. </w:t>
      </w:r>
    </w:p>
    <w:p w14:paraId="4CAA87B1" w14:textId="35299B52" w:rsidR="00266B98" w:rsidRPr="00B232C5" w:rsidRDefault="00B4516F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>Podwykonawca</w:t>
      </w:r>
      <w:r w:rsidR="00266B98" w:rsidRPr="00B232C5">
        <w:rPr>
          <w:rFonts w:ascii="Times New Roman" w:hAnsi="Times New Roman" w:cs="Times New Roman"/>
          <w:sz w:val="24"/>
          <w:szCs w:val="24"/>
        </w:rPr>
        <w:t xml:space="preserve">, prowadzący działalność gospodarczą, załącza do </w:t>
      </w:r>
      <w:r w:rsidR="007B15D1" w:rsidRPr="00B232C5">
        <w:rPr>
          <w:rFonts w:ascii="Times New Roman" w:hAnsi="Times New Roman" w:cs="Times New Roman"/>
          <w:sz w:val="24"/>
          <w:szCs w:val="24"/>
        </w:rPr>
        <w:t>u</w:t>
      </w:r>
      <w:r w:rsidR="00266B98" w:rsidRPr="00B232C5">
        <w:rPr>
          <w:rFonts w:ascii="Times New Roman" w:hAnsi="Times New Roman" w:cs="Times New Roman"/>
          <w:sz w:val="24"/>
          <w:szCs w:val="24"/>
        </w:rPr>
        <w:t xml:space="preserve">mowy: </w:t>
      </w:r>
    </w:p>
    <w:p w14:paraId="452461E3" w14:textId="0695DA2C" w:rsidR="00266B98" w:rsidRPr="00B232C5" w:rsidRDefault="00266B98" w:rsidP="00393F86">
      <w:pPr>
        <w:pStyle w:val="Akapitzlist"/>
        <w:numPr>
          <w:ilvl w:val="1"/>
          <w:numId w:val="5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 xml:space="preserve">kserokopię aktualnego odpisu z KRS lub zaświadczenia z Centralnej Ewidencji i Informacji o Działalności Gospodarczej (CEIDG), </w:t>
      </w:r>
    </w:p>
    <w:p w14:paraId="319D0406" w14:textId="1478E93B" w:rsidR="00001115" w:rsidRPr="00B232C5" w:rsidRDefault="00266B98" w:rsidP="00393F86">
      <w:pPr>
        <w:pStyle w:val="Akapitzlist"/>
        <w:numPr>
          <w:ilvl w:val="1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>nazwę banku i numer rachunku bankowego.</w:t>
      </w:r>
    </w:p>
    <w:p w14:paraId="0BA54FA2" w14:textId="4F9E1845" w:rsidR="00266B98" w:rsidRPr="00B232C5" w:rsidRDefault="00292C14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>Podwykonawca</w:t>
      </w:r>
      <w:r w:rsidR="00266B98" w:rsidRPr="00B232C5">
        <w:rPr>
          <w:rFonts w:ascii="Times New Roman" w:hAnsi="Times New Roman" w:cs="Times New Roman"/>
          <w:sz w:val="24"/>
          <w:szCs w:val="24"/>
        </w:rPr>
        <w:t xml:space="preserve"> składa oświadczenie, w którym określa</w:t>
      </w:r>
      <w:r w:rsidR="00B4516F" w:rsidRPr="00B232C5">
        <w:rPr>
          <w:rFonts w:ascii="Times New Roman" w:hAnsi="Times New Roman" w:cs="Times New Roman"/>
          <w:sz w:val="24"/>
          <w:szCs w:val="24"/>
        </w:rPr>
        <w:t>,</w:t>
      </w:r>
      <w:r w:rsidR="00266B98" w:rsidRPr="00B232C5">
        <w:rPr>
          <w:rFonts w:ascii="Times New Roman" w:hAnsi="Times New Roman" w:cs="Times New Roman"/>
          <w:sz w:val="24"/>
          <w:szCs w:val="24"/>
        </w:rPr>
        <w:t xml:space="preserve"> czy jest podatnikiem VAT oraz upoważnia</w:t>
      </w:r>
      <w:r w:rsidRPr="00B232C5">
        <w:rPr>
          <w:rFonts w:ascii="Times New Roman" w:hAnsi="Times New Roman" w:cs="Times New Roman"/>
          <w:sz w:val="24"/>
          <w:szCs w:val="24"/>
        </w:rPr>
        <w:t xml:space="preserve"> Proster</w:t>
      </w:r>
      <w:r w:rsidR="00266B98" w:rsidRPr="00B232C5">
        <w:rPr>
          <w:rFonts w:ascii="Times New Roman" w:hAnsi="Times New Roman" w:cs="Times New Roman"/>
          <w:sz w:val="24"/>
          <w:szCs w:val="24"/>
        </w:rPr>
        <w:t xml:space="preserve"> do wystawiania faktur VAT bez jego podpisu. </w:t>
      </w:r>
    </w:p>
    <w:p w14:paraId="5FECBBF0" w14:textId="27E5037F" w:rsidR="00266B98" w:rsidRPr="00B232C5" w:rsidRDefault="00266B98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sz w:val="24"/>
          <w:szCs w:val="24"/>
        </w:rPr>
        <w:t xml:space="preserve">Każdorazowo przy zawarciu umowy </w:t>
      </w:r>
      <w:r w:rsidR="00292C14" w:rsidRPr="00B232C5">
        <w:rPr>
          <w:rFonts w:ascii="Times New Roman" w:hAnsi="Times New Roman" w:cs="Times New Roman"/>
          <w:sz w:val="24"/>
          <w:szCs w:val="24"/>
        </w:rPr>
        <w:t>Podwykonawca</w:t>
      </w:r>
      <w:r w:rsidRPr="00B232C5">
        <w:rPr>
          <w:rFonts w:ascii="Times New Roman" w:hAnsi="Times New Roman" w:cs="Times New Roman"/>
          <w:sz w:val="24"/>
          <w:szCs w:val="24"/>
        </w:rPr>
        <w:t xml:space="preserve"> przedłoży pisemne oświadczenie, w którym wymieni osoby upoważnione do odbioru </w:t>
      </w:r>
      <w:r w:rsidR="00292C14" w:rsidRPr="00B232C5">
        <w:rPr>
          <w:rFonts w:ascii="Times New Roman" w:hAnsi="Times New Roman" w:cs="Times New Roman"/>
          <w:sz w:val="24"/>
          <w:szCs w:val="24"/>
        </w:rPr>
        <w:t>usług</w:t>
      </w:r>
      <w:r w:rsidRPr="00B232C5">
        <w:rPr>
          <w:rFonts w:ascii="Times New Roman" w:hAnsi="Times New Roman" w:cs="Times New Roman"/>
          <w:sz w:val="24"/>
          <w:szCs w:val="24"/>
        </w:rPr>
        <w:t xml:space="preserve"> wraz z aktualnymi numerami telefonów kontaktowych. </w:t>
      </w:r>
    </w:p>
    <w:p w14:paraId="17F2C7F9" w14:textId="222741AC" w:rsidR="00266B98" w:rsidRPr="00393F86" w:rsidRDefault="00266B98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F86">
        <w:rPr>
          <w:rFonts w:ascii="Times New Roman" w:hAnsi="Times New Roman" w:cs="Times New Roman"/>
          <w:sz w:val="24"/>
          <w:szCs w:val="24"/>
        </w:rPr>
        <w:t xml:space="preserve">O każdorazowej zmianie informacji zawartych w dokumentach wymienionych w § 2 ust. 2 </w:t>
      </w:r>
      <w:r w:rsidR="00A21DB0" w:rsidRPr="00393F86">
        <w:rPr>
          <w:rFonts w:ascii="Times New Roman" w:hAnsi="Times New Roman" w:cs="Times New Roman"/>
          <w:sz w:val="24"/>
          <w:szCs w:val="24"/>
        </w:rPr>
        <w:t>OWU</w:t>
      </w:r>
      <w:r w:rsidRPr="00393F86">
        <w:rPr>
          <w:rFonts w:ascii="Times New Roman" w:hAnsi="Times New Roman" w:cs="Times New Roman"/>
          <w:sz w:val="24"/>
          <w:szCs w:val="24"/>
        </w:rPr>
        <w:t xml:space="preserve"> </w:t>
      </w:r>
      <w:r w:rsidR="00292C14" w:rsidRPr="00393F86">
        <w:rPr>
          <w:rFonts w:ascii="Times New Roman" w:hAnsi="Times New Roman" w:cs="Times New Roman"/>
          <w:sz w:val="24"/>
          <w:szCs w:val="24"/>
        </w:rPr>
        <w:t>Podwykonawca</w:t>
      </w:r>
      <w:r w:rsidRPr="00393F86">
        <w:rPr>
          <w:rFonts w:ascii="Times New Roman" w:hAnsi="Times New Roman" w:cs="Times New Roman"/>
          <w:sz w:val="24"/>
          <w:szCs w:val="24"/>
        </w:rPr>
        <w:t xml:space="preserve"> niezwłocznie poinformuje </w:t>
      </w:r>
      <w:r w:rsidR="00292C14" w:rsidRPr="00393F86">
        <w:rPr>
          <w:rFonts w:ascii="Times New Roman" w:hAnsi="Times New Roman" w:cs="Times New Roman"/>
          <w:sz w:val="24"/>
          <w:szCs w:val="24"/>
        </w:rPr>
        <w:t>Proster</w:t>
      </w:r>
      <w:r w:rsidRPr="00393F86">
        <w:rPr>
          <w:rFonts w:ascii="Times New Roman" w:hAnsi="Times New Roman" w:cs="Times New Roman"/>
          <w:sz w:val="24"/>
          <w:szCs w:val="24"/>
        </w:rPr>
        <w:t xml:space="preserve"> i zobowiązuje się do dostarczania zaktualizowanych dokumentów bez zbędnej zwłoki. </w:t>
      </w:r>
    </w:p>
    <w:p w14:paraId="57EE5081" w14:textId="3DFD5950" w:rsidR="00266B98" w:rsidRPr="00393F86" w:rsidRDefault="00DC22DA" w:rsidP="00393F86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F86">
        <w:rPr>
          <w:rFonts w:ascii="Times New Roman" w:hAnsi="Times New Roman" w:cs="Times New Roman"/>
          <w:sz w:val="24"/>
          <w:szCs w:val="24"/>
        </w:rPr>
        <w:t>Szczegółowy p</w:t>
      </w:r>
      <w:r w:rsidR="00266B98" w:rsidRPr="00393F86">
        <w:rPr>
          <w:rFonts w:ascii="Times New Roman" w:hAnsi="Times New Roman" w:cs="Times New Roman"/>
          <w:sz w:val="24"/>
          <w:szCs w:val="24"/>
        </w:rPr>
        <w:t xml:space="preserve">rzedmiot </w:t>
      </w:r>
      <w:r w:rsidR="00120658" w:rsidRPr="00393F86">
        <w:rPr>
          <w:rFonts w:ascii="Times New Roman" w:hAnsi="Times New Roman" w:cs="Times New Roman"/>
          <w:sz w:val="24"/>
          <w:szCs w:val="24"/>
        </w:rPr>
        <w:t>usług (usługi elektryczne, mechaniczne, z zakresu automatyki i robotyki)</w:t>
      </w:r>
      <w:r w:rsidR="009B617D">
        <w:rPr>
          <w:rFonts w:ascii="Times New Roman" w:hAnsi="Times New Roman" w:cs="Times New Roman"/>
          <w:sz w:val="24"/>
          <w:szCs w:val="24"/>
        </w:rPr>
        <w:t>, dodatkowe wymogi</w:t>
      </w:r>
      <w:r w:rsidR="00120658" w:rsidRPr="00393F86">
        <w:rPr>
          <w:rFonts w:ascii="Times New Roman" w:hAnsi="Times New Roman" w:cs="Times New Roman"/>
          <w:sz w:val="24"/>
          <w:szCs w:val="24"/>
        </w:rPr>
        <w:t xml:space="preserve"> </w:t>
      </w:r>
      <w:r w:rsidRPr="00393F86">
        <w:rPr>
          <w:rFonts w:ascii="Times New Roman" w:hAnsi="Times New Roman" w:cs="Times New Roman"/>
          <w:sz w:val="24"/>
          <w:szCs w:val="24"/>
        </w:rPr>
        <w:t xml:space="preserve">i </w:t>
      </w:r>
      <w:r w:rsidR="00B4516F" w:rsidRPr="00393F86">
        <w:rPr>
          <w:rFonts w:ascii="Times New Roman" w:hAnsi="Times New Roman" w:cs="Times New Roman"/>
          <w:sz w:val="24"/>
          <w:szCs w:val="24"/>
        </w:rPr>
        <w:t>wynagrodzenie z tytułu przyjętego</w:t>
      </w:r>
      <w:r w:rsidRPr="00393F86">
        <w:rPr>
          <w:rFonts w:ascii="Times New Roman" w:hAnsi="Times New Roman" w:cs="Times New Roman"/>
          <w:sz w:val="24"/>
          <w:szCs w:val="24"/>
        </w:rPr>
        <w:t xml:space="preserve"> </w:t>
      </w:r>
      <w:r w:rsidR="007B15D1">
        <w:rPr>
          <w:rFonts w:ascii="Times New Roman" w:hAnsi="Times New Roman" w:cs="Times New Roman"/>
          <w:sz w:val="24"/>
          <w:szCs w:val="24"/>
        </w:rPr>
        <w:t xml:space="preserve">przez strony </w:t>
      </w:r>
      <w:r w:rsidR="00292C14" w:rsidRPr="00393F86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393F86">
        <w:rPr>
          <w:rFonts w:ascii="Times New Roman" w:hAnsi="Times New Roman" w:cs="Times New Roman"/>
          <w:sz w:val="24"/>
          <w:szCs w:val="24"/>
        </w:rPr>
        <w:t>są</w:t>
      </w:r>
      <w:r w:rsidR="00292C14" w:rsidRPr="00393F86">
        <w:rPr>
          <w:rFonts w:ascii="Times New Roman" w:hAnsi="Times New Roman" w:cs="Times New Roman"/>
          <w:sz w:val="24"/>
          <w:szCs w:val="24"/>
        </w:rPr>
        <w:t xml:space="preserve"> określon</w:t>
      </w:r>
      <w:r w:rsidRPr="00393F86">
        <w:rPr>
          <w:rFonts w:ascii="Times New Roman" w:hAnsi="Times New Roman" w:cs="Times New Roman"/>
          <w:sz w:val="24"/>
          <w:szCs w:val="24"/>
        </w:rPr>
        <w:t>e każdorazowo w zamówieniu podpisanym przez obie Strony</w:t>
      </w:r>
      <w:r w:rsidR="00D30DB8">
        <w:rPr>
          <w:rFonts w:ascii="Times New Roman" w:hAnsi="Times New Roman" w:cs="Times New Roman"/>
          <w:sz w:val="24"/>
          <w:szCs w:val="24"/>
        </w:rPr>
        <w:t xml:space="preserve"> lub umowie podwykonawczej</w:t>
      </w:r>
      <w:r w:rsidRPr="00393F86">
        <w:rPr>
          <w:rFonts w:ascii="Times New Roman" w:hAnsi="Times New Roman" w:cs="Times New Roman"/>
          <w:sz w:val="24"/>
          <w:szCs w:val="24"/>
        </w:rPr>
        <w:t>.</w:t>
      </w:r>
      <w:r w:rsidR="00292C14" w:rsidRPr="00393F86">
        <w:rPr>
          <w:rFonts w:ascii="Times New Roman" w:hAnsi="Times New Roman" w:cs="Times New Roman"/>
          <w:sz w:val="24"/>
          <w:szCs w:val="24"/>
        </w:rPr>
        <w:t xml:space="preserve"> </w:t>
      </w:r>
      <w:r w:rsidR="00266B98" w:rsidRPr="00393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C4774" w14:textId="599418CC" w:rsidR="00B4516F" w:rsidRPr="001F2DDC" w:rsidRDefault="00B4516F" w:rsidP="0056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E8F93" w14:textId="6524545A" w:rsidR="00266B98" w:rsidRPr="001F2DDC" w:rsidRDefault="00266B98" w:rsidP="006C0CE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2592" w:rsidRPr="001F2DDC">
        <w:rPr>
          <w:rFonts w:ascii="Times New Roman" w:hAnsi="Times New Roman" w:cs="Times New Roman"/>
          <w:b/>
          <w:sz w:val="24"/>
          <w:szCs w:val="24"/>
        </w:rPr>
        <w:t>3</w:t>
      </w:r>
      <w:r w:rsidRPr="001F2DDC">
        <w:rPr>
          <w:rFonts w:ascii="Times New Roman" w:hAnsi="Times New Roman" w:cs="Times New Roman"/>
          <w:b/>
          <w:sz w:val="24"/>
          <w:szCs w:val="24"/>
        </w:rPr>
        <w:t xml:space="preserve"> Zawarcie </w:t>
      </w:r>
      <w:r w:rsidR="00154BB4" w:rsidRPr="001F2DDC">
        <w:rPr>
          <w:rFonts w:ascii="Times New Roman" w:hAnsi="Times New Roman" w:cs="Times New Roman"/>
          <w:b/>
          <w:sz w:val="24"/>
          <w:szCs w:val="24"/>
        </w:rPr>
        <w:t xml:space="preserve">i wykonanie </w:t>
      </w:r>
      <w:r w:rsidRPr="001F2DDC">
        <w:rPr>
          <w:rFonts w:ascii="Times New Roman" w:hAnsi="Times New Roman" w:cs="Times New Roman"/>
          <w:b/>
          <w:sz w:val="24"/>
          <w:szCs w:val="24"/>
        </w:rPr>
        <w:t xml:space="preserve">umowy </w:t>
      </w:r>
    </w:p>
    <w:p w14:paraId="61725D3D" w14:textId="02DA9114" w:rsidR="00424B00" w:rsidRPr="001F2DDC" w:rsidRDefault="55F6812D" w:rsidP="00F344F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Proster może uzależnić rozpoczęcie współpracy biznesowej dla danych projektów od </w:t>
      </w:r>
      <w:r w:rsidR="0D78D301" w:rsidRPr="72E6DC60">
        <w:rPr>
          <w:rFonts w:ascii="Times New Roman" w:hAnsi="Times New Roman" w:cs="Times New Roman"/>
          <w:sz w:val="24"/>
          <w:szCs w:val="24"/>
        </w:rPr>
        <w:t xml:space="preserve">dostarczenia przez Podwykonawcę </w:t>
      </w:r>
      <w:r w:rsidRPr="72E6DC60">
        <w:rPr>
          <w:rFonts w:ascii="Times New Roman" w:hAnsi="Times New Roman" w:cs="Times New Roman"/>
          <w:sz w:val="24"/>
          <w:szCs w:val="24"/>
        </w:rPr>
        <w:t>referencji z danej branży</w:t>
      </w:r>
      <w:r w:rsidR="0D78D301" w:rsidRPr="72E6DC60">
        <w:rPr>
          <w:rFonts w:ascii="Times New Roman" w:hAnsi="Times New Roman" w:cs="Times New Roman"/>
          <w:sz w:val="24"/>
          <w:szCs w:val="24"/>
        </w:rPr>
        <w:t>,</w:t>
      </w:r>
      <w:r w:rsidRPr="72E6DC60">
        <w:rPr>
          <w:rFonts w:ascii="Times New Roman" w:hAnsi="Times New Roman" w:cs="Times New Roman"/>
          <w:sz w:val="24"/>
          <w:szCs w:val="24"/>
        </w:rPr>
        <w:t xml:space="preserve"> spełnienia określonych standardów z zakresu </w:t>
      </w:r>
      <w:proofErr w:type="spellStart"/>
      <w:r w:rsidRPr="72E6DC60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D78D301" w:rsidRPr="72E6DC60">
        <w:rPr>
          <w:rFonts w:ascii="Times New Roman" w:hAnsi="Times New Roman" w:cs="Times New Roman"/>
          <w:sz w:val="24"/>
          <w:szCs w:val="24"/>
        </w:rPr>
        <w:t>, CSR (społecznej odpowiedzialności biznesu)</w:t>
      </w: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0D78D301" w:rsidRPr="72E6DC60">
        <w:rPr>
          <w:rFonts w:ascii="Times New Roman" w:hAnsi="Times New Roman" w:cs="Times New Roman"/>
          <w:sz w:val="24"/>
          <w:szCs w:val="24"/>
        </w:rPr>
        <w:t>lub</w:t>
      </w:r>
      <w:r w:rsidRPr="72E6DC60">
        <w:rPr>
          <w:rFonts w:ascii="Times New Roman" w:hAnsi="Times New Roman" w:cs="Times New Roman"/>
          <w:sz w:val="24"/>
          <w:szCs w:val="24"/>
        </w:rPr>
        <w:t xml:space="preserve"> etycznych. W tym celu mogą być </w:t>
      </w:r>
      <w:r w:rsidR="0D78D301" w:rsidRPr="72E6DC60">
        <w:rPr>
          <w:rFonts w:ascii="Times New Roman" w:hAnsi="Times New Roman" w:cs="Times New Roman"/>
          <w:sz w:val="24"/>
          <w:szCs w:val="24"/>
        </w:rPr>
        <w:t xml:space="preserve">także </w:t>
      </w:r>
      <w:r w:rsidRPr="72E6DC60">
        <w:rPr>
          <w:rFonts w:ascii="Times New Roman" w:hAnsi="Times New Roman" w:cs="Times New Roman"/>
          <w:sz w:val="24"/>
          <w:szCs w:val="24"/>
        </w:rPr>
        <w:t xml:space="preserve">przeprowadzane audyty </w:t>
      </w:r>
      <w:r w:rsidR="5D02440E" w:rsidRPr="72E6DC60">
        <w:rPr>
          <w:rFonts w:ascii="Times New Roman" w:hAnsi="Times New Roman" w:cs="Times New Roman"/>
          <w:sz w:val="24"/>
          <w:szCs w:val="24"/>
        </w:rPr>
        <w:t xml:space="preserve">u Podwykonawcy </w:t>
      </w:r>
      <w:r w:rsidRPr="72E6DC60">
        <w:rPr>
          <w:rFonts w:ascii="Times New Roman" w:hAnsi="Times New Roman" w:cs="Times New Roman"/>
          <w:sz w:val="24"/>
          <w:szCs w:val="24"/>
        </w:rPr>
        <w:t xml:space="preserve">przed rozpoczęciem współpracy </w:t>
      </w:r>
      <w:r w:rsidR="0D78D301" w:rsidRPr="72E6DC60">
        <w:rPr>
          <w:rFonts w:ascii="Times New Roman" w:hAnsi="Times New Roman" w:cs="Times New Roman"/>
          <w:sz w:val="24"/>
          <w:szCs w:val="24"/>
        </w:rPr>
        <w:t xml:space="preserve">z Podwykonawcą </w:t>
      </w:r>
      <w:r w:rsidRPr="72E6DC60">
        <w:rPr>
          <w:rFonts w:ascii="Times New Roman" w:hAnsi="Times New Roman" w:cs="Times New Roman"/>
          <w:sz w:val="24"/>
          <w:szCs w:val="24"/>
        </w:rPr>
        <w:t>lub w trakcie jej obowiązywania.</w:t>
      </w:r>
      <w:r w:rsidR="0D78D301" w:rsidRPr="72E6DC60">
        <w:rPr>
          <w:rFonts w:ascii="Times New Roman" w:hAnsi="Times New Roman" w:cs="Times New Roman"/>
          <w:sz w:val="24"/>
          <w:szCs w:val="24"/>
        </w:rPr>
        <w:t xml:space="preserve"> Rozpoczęcie lub kontynuacja współpracy może być uzależnione od pomyślnego wyniku audytu</w:t>
      </w:r>
      <w:r w:rsidR="755A766C" w:rsidRPr="72E6DC60">
        <w:rPr>
          <w:rFonts w:ascii="Times New Roman" w:hAnsi="Times New Roman" w:cs="Times New Roman"/>
          <w:sz w:val="24"/>
          <w:szCs w:val="24"/>
        </w:rPr>
        <w:t xml:space="preserve"> przeprowadzonego przez Proster lub Generalnego Zamawiającego/Inwestora</w:t>
      </w:r>
      <w:r w:rsidR="0D78D301" w:rsidRPr="72E6DC60">
        <w:rPr>
          <w:rFonts w:ascii="Times New Roman" w:hAnsi="Times New Roman" w:cs="Times New Roman"/>
          <w:sz w:val="24"/>
          <w:szCs w:val="24"/>
        </w:rPr>
        <w:t>.</w:t>
      </w:r>
    </w:p>
    <w:p w14:paraId="21883E40" w14:textId="6AE91B8B" w:rsidR="00B4516F" w:rsidRPr="001F2DDC" w:rsidRDefault="00B4516F" w:rsidP="00F344F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Podstawą do rozpoczęcia współpracy jest podpisane przez obie strony w formie </w:t>
      </w:r>
      <w:r w:rsidRPr="001F2DDC">
        <w:rPr>
          <w:rFonts w:ascii="Times New Roman" w:hAnsi="Times New Roman" w:cs="Times New Roman"/>
          <w:sz w:val="24"/>
          <w:szCs w:val="24"/>
        </w:rPr>
        <w:lastRenderedPageBreak/>
        <w:t>dokumentowej (skany podpisanych zamówień przez obie Strony) lub pisemnej zamówieni</w:t>
      </w:r>
      <w:r w:rsidR="007B15D1">
        <w:rPr>
          <w:rFonts w:ascii="Times New Roman" w:hAnsi="Times New Roman" w:cs="Times New Roman"/>
          <w:sz w:val="24"/>
          <w:szCs w:val="24"/>
        </w:rPr>
        <w:t>a na usługi</w:t>
      </w:r>
      <w:r w:rsidRPr="001F2DDC">
        <w:rPr>
          <w:rFonts w:ascii="Times New Roman" w:hAnsi="Times New Roman" w:cs="Times New Roman"/>
          <w:sz w:val="24"/>
          <w:szCs w:val="24"/>
        </w:rPr>
        <w:t xml:space="preserve"> lub </w:t>
      </w:r>
      <w:r w:rsidR="007B15D1">
        <w:rPr>
          <w:rFonts w:ascii="Times New Roman" w:hAnsi="Times New Roman" w:cs="Times New Roman"/>
          <w:sz w:val="24"/>
          <w:szCs w:val="24"/>
        </w:rPr>
        <w:t xml:space="preserve">zawarcie </w:t>
      </w:r>
      <w:r w:rsidRPr="001F2DDC">
        <w:rPr>
          <w:rFonts w:ascii="Times New Roman" w:hAnsi="Times New Roman" w:cs="Times New Roman"/>
          <w:sz w:val="24"/>
          <w:szCs w:val="24"/>
        </w:rPr>
        <w:t>umow</w:t>
      </w:r>
      <w:r w:rsidR="007B15D1">
        <w:rPr>
          <w:rFonts w:ascii="Times New Roman" w:hAnsi="Times New Roman" w:cs="Times New Roman"/>
          <w:sz w:val="24"/>
          <w:szCs w:val="24"/>
        </w:rPr>
        <w:t>y</w:t>
      </w:r>
      <w:r w:rsidRPr="001F2DDC">
        <w:rPr>
          <w:rFonts w:ascii="Times New Roman" w:hAnsi="Times New Roman" w:cs="Times New Roman"/>
          <w:sz w:val="24"/>
          <w:szCs w:val="24"/>
        </w:rPr>
        <w:t xml:space="preserve"> podwykonawcz</w:t>
      </w:r>
      <w:r w:rsidR="007B15D1">
        <w:rPr>
          <w:rFonts w:ascii="Times New Roman" w:hAnsi="Times New Roman" w:cs="Times New Roman"/>
          <w:sz w:val="24"/>
          <w:szCs w:val="24"/>
        </w:rPr>
        <w:t>ej</w:t>
      </w:r>
      <w:r w:rsidRPr="001F2DDC">
        <w:rPr>
          <w:rFonts w:ascii="Times New Roman" w:hAnsi="Times New Roman" w:cs="Times New Roman"/>
          <w:sz w:val="24"/>
          <w:szCs w:val="24"/>
        </w:rPr>
        <w:t xml:space="preserve"> na zamawiane usługi.</w:t>
      </w:r>
    </w:p>
    <w:p w14:paraId="0382FFE3" w14:textId="20637AA4" w:rsidR="00266B98" w:rsidRPr="001F2DDC" w:rsidRDefault="172858C6" w:rsidP="72E6DC60">
      <w:pPr>
        <w:pStyle w:val="Akapitzlist"/>
        <w:numPr>
          <w:ilvl w:val="0"/>
          <w:numId w:val="37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6C12959" w:rsidRPr="72E6DC60">
        <w:rPr>
          <w:rFonts w:ascii="Times New Roman" w:hAnsi="Times New Roman" w:cs="Times New Roman"/>
          <w:sz w:val="24"/>
          <w:szCs w:val="24"/>
        </w:rPr>
        <w:t xml:space="preserve">lub umowa podwykonawcza </w:t>
      </w:r>
      <w:r w:rsidR="451D7E4A" w:rsidRPr="72E6DC60">
        <w:rPr>
          <w:rFonts w:ascii="Times New Roman" w:hAnsi="Times New Roman" w:cs="Times New Roman"/>
          <w:sz w:val="24"/>
          <w:szCs w:val="24"/>
        </w:rPr>
        <w:t>po</w:t>
      </w:r>
      <w:r w:rsidRPr="72E6DC60">
        <w:rPr>
          <w:rFonts w:ascii="Times New Roman" w:hAnsi="Times New Roman" w:cs="Times New Roman"/>
          <w:sz w:val="24"/>
          <w:szCs w:val="24"/>
        </w:rPr>
        <w:t>winn</w:t>
      </w:r>
      <w:r w:rsidR="7C93FFBB" w:rsidRPr="72E6DC60">
        <w:rPr>
          <w:rFonts w:ascii="Times New Roman" w:hAnsi="Times New Roman" w:cs="Times New Roman"/>
          <w:sz w:val="24"/>
          <w:szCs w:val="24"/>
        </w:rPr>
        <w:t>y</w:t>
      </w:r>
      <w:r w:rsidRPr="72E6DC60">
        <w:rPr>
          <w:rFonts w:ascii="Times New Roman" w:hAnsi="Times New Roman" w:cs="Times New Roman"/>
          <w:sz w:val="24"/>
          <w:szCs w:val="24"/>
        </w:rPr>
        <w:t xml:space="preserve"> zawierać następujące informacje:</w:t>
      </w:r>
    </w:p>
    <w:p w14:paraId="539F5638" w14:textId="3F141DA8" w:rsidR="00266B98" w:rsidRPr="001F2DDC" w:rsidRDefault="00266B98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a) dane </w:t>
      </w:r>
      <w:r w:rsidR="007B153F" w:rsidRPr="001F2DDC">
        <w:rPr>
          <w:rFonts w:ascii="Times New Roman" w:hAnsi="Times New Roman" w:cs="Times New Roman"/>
          <w:sz w:val="24"/>
          <w:szCs w:val="24"/>
        </w:rPr>
        <w:t>Stron</w:t>
      </w:r>
      <w:r w:rsidRPr="001F2DDC">
        <w:rPr>
          <w:rFonts w:ascii="Times New Roman" w:hAnsi="Times New Roman" w:cs="Times New Roman"/>
          <w:sz w:val="24"/>
          <w:szCs w:val="24"/>
        </w:rPr>
        <w:t xml:space="preserve"> oraz adres </w:t>
      </w:r>
      <w:r w:rsidR="007B153F" w:rsidRPr="001F2DDC">
        <w:rPr>
          <w:rFonts w:ascii="Times New Roman" w:hAnsi="Times New Roman" w:cs="Times New Roman"/>
          <w:sz w:val="24"/>
          <w:szCs w:val="24"/>
        </w:rPr>
        <w:t>świadczenia usług</w:t>
      </w:r>
      <w:r w:rsidRPr="001F2DDC">
        <w:rPr>
          <w:rFonts w:ascii="Times New Roman" w:hAnsi="Times New Roman" w:cs="Times New Roman"/>
          <w:sz w:val="24"/>
          <w:szCs w:val="24"/>
        </w:rPr>
        <w:t>,</w:t>
      </w:r>
    </w:p>
    <w:p w14:paraId="22BB895F" w14:textId="4CA3B43F" w:rsidR="00266B98" w:rsidRPr="001F2DDC" w:rsidRDefault="00266B98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b) pełnomocnictwo osoby upoważnionej do złożenia zamówienia</w:t>
      </w:r>
      <w:r w:rsidR="007B153F" w:rsidRPr="001F2DDC">
        <w:rPr>
          <w:rFonts w:ascii="Times New Roman" w:hAnsi="Times New Roman" w:cs="Times New Roman"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sz w:val="24"/>
          <w:szCs w:val="24"/>
        </w:rPr>
        <w:t xml:space="preserve">w imieniu </w:t>
      </w:r>
      <w:r w:rsidR="007B153F" w:rsidRPr="001F2DDC">
        <w:rPr>
          <w:rFonts w:ascii="Times New Roman" w:hAnsi="Times New Roman" w:cs="Times New Roman"/>
          <w:sz w:val="24"/>
          <w:szCs w:val="24"/>
        </w:rPr>
        <w:t>Podwykonawcy (gdy jest konieczne)</w:t>
      </w:r>
      <w:r w:rsidRPr="001F2D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91D1FD" w14:textId="5349E2F6" w:rsidR="00266B98" w:rsidRPr="001F2DDC" w:rsidRDefault="00266B98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c) osob</w:t>
      </w:r>
      <w:r w:rsidR="007B153F" w:rsidRPr="001F2DDC">
        <w:rPr>
          <w:rFonts w:ascii="Times New Roman" w:hAnsi="Times New Roman" w:cs="Times New Roman"/>
          <w:sz w:val="24"/>
          <w:szCs w:val="24"/>
        </w:rPr>
        <w:t>y</w:t>
      </w:r>
      <w:r w:rsidRPr="001F2DDC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7B153F" w:rsidRPr="001F2DDC">
        <w:rPr>
          <w:rFonts w:ascii="Times New Roman" w:hAnsi="Times New Roman" w:cs="Times New Roman"/>
          <w:sz w:val="24"/>
          <w:szCs w:val="24"/>
        </w:rPr>
        <w:t>e</w:t>
      </w:r>
      <w:r w:rsidRPr="001F2DDC">
        <w:rPr>
          <w:rFonts w:ascii="Times New Roman" w:hAnsi="Times New Roman" w:cs="Times New Roman"/>
          <w:sz w:val="24"/>
          <w:szCs w:val="24"/>
        </w:rPr>
        <w:t xml:space="preserve"> do odbioru </w:t>
      </w:r>
      <w:r w:rsidR="007B153F" w:rsidRPr="001F2DDC">
        <w:rPr>
          <w:rFonts w:ascii="Times New Roman" w:hAnsi="Times New Roman" w:cs="Times New Roman"/>
          <w:sz w:val="24"/>
          <w:szCs w:val="24"/>
        </w:rPr>
        <w:t>usług po obu Stronach</w:t>
      </w:r>
      <w:r w:rsidRPr="001F2D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318D88" w14:textId="3F05F10E" w:rsidR="00266B98" w:rsidRPr="001F2DDC" w:rsidRDefault="00266B98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d) </w:t>
      </w:r>
      <w:r w:rsidR="007B153F" w:rsidRPr="001F2DDC">
        <w:rPr>
          <w:rFonts w:ascii="Times New Roman" w:hAnsi="Times New Roman" w:cs="Times New Roman"/>
          <w:sz w:val="24"/>
          <w:szCs w:val="24"/>
        </w:rPr>
        <w:t>odpowiedzialność za narzędzia</w:t>
      </w:r>
      <w:r w:rsidRPr="001F2DDC">
        <w:rPr>
          <w:rFonts w:ascii="Times New Roman" w:hAnsi="Times New Roman" w:cs="Times New Roman"/>
          <w:sz w:val="24"/>
          <w:szCs w:val="24"/>
        </w:rPr>
        <w:t xml:space="preserve">, </w:t>
      </w:r>
      <w:r w:rsidR="00987B14">
        <w:rPr>
          <w:rFonts w:ascii="Times New Roman" w:hAnsi="Times New Roman" w:cs="Times New Roman"/>
          <w:sz w:val="24"/>
          <w:szCs w:val="24"/>
        </w:rPr>
        <w:t>sprzęt, materiały,</w:t>
      </w:r>
    </w:p>
    <w:p w14:paraId="7283F3D4" w14:textId="77777777" w:rsidR="0052598C" w:rsidRPr="001F2DDC" w:rsidRDefault="00266B98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e) szczegółowe terminy </w:t>
      </w:r>
      <w:r w:rsidR="007B153F" w:rsidRPr="001F2DDC">
        <w:rPr>
          <w:rFonts w:ascii="Times New Roman" w:hAnsi="Times New Roman" w:cs="Times New Roman"/>
          <w:sz w:val="24"/>
          <w:szCs w:val="24"/>
        </w:rPr>
        <w:t>wykonania usług</w:t>
      </w:r>
      <w:r w:rsidR="0052598C" w:rsidRPr="001F2DDC">
        <w:rPr>
          <w:rFonts w:ascii="Times New Roman" w:hAnsi="Times New Roman" w:cs="Times New Roman"/>
          <w:sz w:val="24"/>
          <w:szCs w:val="24"/>
        </w:rPr>
        <w:t>,</w:t>
      </w:r>
    </w:p>
    <w:p w14:paraId="1CEC97DE" w14:textId="77777777" w:rsidR="007B15D1" w:rsidRDefault="0052598C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f) stawki wynagrodzenia za usługi</w:t>
      </w:r>
      <w:r w:rsidR="00E967F3" w:rsidRPr="001F2DDC">
        <w:rPr>
          <w:rFonts w:ascii="Times New Roman" w:hAnsi="Times New Roman" w:cs="Times New Roman"/>
          <w:sz w:val="24"/>
          <w:szCs w:val="24"/>
        </w:rPr>
        <w:t xml:space="preserve"> (godzinowe, ryczałtowe)</w:t>
      </w:r>
      <w:r w:rsidR="007B15D1">
        <w:rPr>
          <w:rFonts w:ascii="Times New Roman" w:hAnsi="Times New Roman" w:cs="Times New Roman"/>
          <w:sz w:val="24"/>
          <w:szCs w:val="24"/>
        </w:rPr>
        <w:t>,</w:t>
      </w:r>
    </w:p>
    <w:p w14:paraId="2C0E6D1E" w14:textId="301FD2EE" w:rsidR="00266B98" w:rsidRPr="001F2DDC" w:rsidRDefault="007B15D1" w:rsidP="00565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dodatkowe szczegółowe wymogi Zamawiającego</w:t>
      </w:r>
      <w:r w:rsidR="00987B14">
        <w:rPr>
          <w:rFonts w:ascii="Times New Roman" w:hAnsi="Times New Roman" w:cs="Times New Roman"/>
          <w:sz w:val="24"/>
          <w:szCs w:val="24"/>
        </w:rPr>
        <w:t xml:space="preserve"> z zakresu </w:t>
      </w:r>
      <w:proofErr w:type="spellStart"/>
      <w:r w:rsidR="00987B1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987B14">
        <w:rPr>
          <w:rFonts w:ascii="Times New Roman" w:hAnsi="Times New Roman" w:cs="Times New Roman"/>
          <w:sz w:val="24"/>
          <w:szCs w:val="24"/>
        </w:rPr>
        <w:t xml:space="preserve"> i etyki biznesowej</w:t>
      </w:r>
      <w:r w:rsidR="00266B98" w:rsidRPr="001F2DDC">
        <w:rPr>
          <w:rFonts w:ascii="Times New Roman" w:hAnsi="Times New Roman" w:cs="Times New Roman"/>
          <w:sz w:val="24"/>
          <w:szCs w:val="24"/>
        </w:rPr>
        <w:t>.</w:t>
      </w:r>
    </w:p>
    <w:p w14:paraId="6118D642" w14:textId="77777777" w:rsidR="00E967F3" w:rsidRPr="001F2DDC" w:rsidRDefault="00E967F3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Każdorazowo w zamówieniu zostanie określona stawka netto wynagrodzenia + stawka należnego podatku VAT.</w:t>
      </w:r>
    </w:p>
    <w:p w14:paraId="094226A0" w14:textId="241D6DC7" w:rsidR="00567DA0" w:rsidRPr="001F2DDC" w:rsidRDefault="694BCA0C" w:rsidP="72E6DC60">
      <w:pPr>
        <w:pStyle w:val="Akapitzlist"/>
        <w:numPr>
          <w:ilvl w:val="0"/>
          <w:numId w:val="37"/>
        </w:numPr>
        <w:spacing w:after="12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Przez podpisanie zamówienia lub umowy </w:t>
      </w:r>
      <w:r w:rsidR="4DF8C2AA" w:rsidRPr="72E6DC60">
        <w:rPr>
          <w:rFonts w:ascii="Times New Roman" w:hAnsi="Times New Roman" w:cs="Times New Roman"/>
          <w:sz w:val="24"/>
          <w:szCs w:val="24"/>
        </w:rPr>
        <w:t xml:space="preserve">podwykonawczej </w:t>
      </w:r>
      <w:r w:rsidR="6DE8C864" w:rsidRPr="72E6DC60">
        <w:rPr>
          <w:rFonts w:ascii="Times New Roman" w:hAnsi="Times New Roman" w:cs="Times New Roman"/>
          <w:sz w:val="24"/>
          <w:szCs w:val="24"/>
        </w:rPr>
        <w:t>Podwykonawca oświadcza, że zapoznał się z zakresem zamówienia, dokumentacją techniczną, miejscem realizacji usług i nie wnosi w tym zakresie żadnych zastrzeżeń.</w:t>
      </w:r>
    </w:p>
    <w:p w14:paraId="0DF0B072" w14:textId="44072973" w:rsidR="002933B1" w:rsidRPr="001F2DDC" w:rsidRDefault="74814EB6" w:rsidP="72E6DC60">
      <w:pPr>
        <w:pStyle w:val="Akapitzlist"/>
        <w:numPr>
          <w:ilvl w:val="0"/>
          <w:numId w:val="37"/>
        </w:numPr>
        <w:spacing w:after="12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Podstawą do rozliczenia usług p</w:t>
      </w:r>
      <w:r w:rsidR="566699BC" w:rsidRPr="72E6DC60">
        <w:rPr>
          <w:rFonts w:ascii="Times New Roman" w:hAnsi="Times New Roman" w:cs="Times New Roman"/>
          <w:sz w:val="24"/>
          <w:szCs w:val="24"/>
        </w:rPr>
        <w:t>o</w:t>
      </w:r>
      <w:r w:rsidRPr="72E6DC60">
        <w:rPr>
          <w:rFonts w:ascii="Times New Roman" w:hAnsi="Times New Roman" w:cs="Times New Roman"/>
          <w:sz w:val="24"/>
          <w:szCs w:val="24"/>
        </w:rPr>
        <w:t>d</w:t>
      </w:r>
      <w:r w:rsidR="566699BC" w:rsidRPr="72E6DC60">
        <w:rPr>
          <w:rFonts w:ascii="Times New Roman" w:hAnsi="Times New Roman" w:cs="Times New Roman"/>
          <w:sz w:val="24"/>
          <w:szCs w:val="24"/>
        </w:rPr>
        <w:t>wykonawcz</w:t>
      </w:r>
      <w:r w:rsidRPr="72E6DC60">
        <w:rPr>
          <w:rFonts w:ascii="Times New Roman" w:hAnsi="Times New Roman" w:cs="Times New Roman"/>
          <w:sz w:val="24"/>
          <w:szCs w:val="24"/>
        </w:rPr>
        <w:t>ych jest</w:t>
      </w:r>
      <w:r w:rsidR="5D02440E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Pr="72E6DC60">
        <w:rPr>
          <w:rFonts w:ascii="Times New Roman" w:hAnsi="Times New Roman" w:cs="Times New Roman"/>
          <w:sz w:val="24"/>
          <w:szCs w:val="24"/>
        </w:rPr>
        <w:t>zatwierdzone przez Zamawiającego zestawienie w postaci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 iloczyn</w:t>
      </w:r>
      <w:r w:rsidRPr="72E6DC60">
        <w:rPr>
          <w:rFonts w:ascii="Times New Roman" w:hAnsi="Times New Roman" w:cs="Times New Roman"/>
          <w:sz w:val="24"/>
          <w:szCs w:val="24"/>
        </w:rPr>
        <w:t>u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 przepracowanych </w:t>
      </w:r>
      <w:r w:rsidR="746C5342" w:rsidRPr="72E6DC60">
        <w:rPr>
          <w:rFonts w:ascii="Times New Roman" w:hAnsi="Times New Roman" w:cs="Times New Roman"/>
          <w:sz w:val="24"/>
          <w:szCs w:val="24"/>
        </w:rPr>
        <w:t>g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odzin i stawki </w:t>
      </w:r>
      <w:r w:rsidRPr="72E6DC60">
        <w:rPr>
          <w:rFonts w:ascii="Times New Roman" w:hAnsi="Times New Roman" w:cs="Times New Roman"/>
          <w:sz w:val="24"/>
          <w:szCs w:val="24"/>
        </w:rPr>
        <w:t>godzinowej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694BCA0C" w:rsidRPr="72E6DC60">
        <w:rPr>
          <w:rFonts w:ascii="Times New Roman" w:hAnsi="Times New Roman" w:cs="Times New Roman"/>
          <w:sz w:val="24"/>
          <w:szCs w:val="24"/>
        </w:rPr>
        <w:t xml:space="preserve">(w przypadku rozliczenia godzinowego) </w:t>
      </w:r>
      <w:r w:rsidR="566699BC" w:rsidRPr="72E6DC60">
        <w:rPr>
          <w:rFonts w:ascii="Times New Roman" w:hAnsi="Times New Roman" w:cs="Times New Roman"/>
          <w:sz w:val="24"/>
          <w:szCs w:val="24"/>
        </w:rPr>
        <w:t>oraz protok</w:t>
      </w:r>
      <w:r w:rsidR="694BCA0C" w:rsidRPr="72E6DC60">
        <w:rPr>
          <w:rFonts w:ascii="Times New Roman" w:hAnsi="Times New Roman" w:cs="Times New Roman"/>
          <w:sz w:val="24"/>
          <w:szCs w:val="24"/>
        </w:rPr>
        <w:t>ó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ł </w:t>
      </w:r>
      <w:r w:rsidRPr="72E6DC60">
        <w:rPr>
          <w:rFonts w:ascii="Times New Roman" w:hAnsi="Times New Roman" w:cs="Times New Roman"/>
          <w:sz w:val="24"/>
          <w:szCs w:val="24"/>
        </w:rPr>
        <w:t>zdawczo-odbiorcz</w:t>
      </w:r>
      <w:r w:rsidR="694BCA0C" w:rsidRPr="72E6DC60">
        <w:rPr>
          <w:rFonts w:ascii="Times New Roman" w:hAnsi="Times New Roman" w:cs="Times New Roman"/>
          <w:sz w:val="24"/>
          <w:szCs w:val="24"/>
        </w:rPr>
        <w:t>y</w:t>
      </w:r>
      <w:r w:rsidR="566699BC" w:rsidRPr="72E6DC60">
        <w:rPr>
          <w:rFonts w:ascii="Times New Roman" w:hAnsi="Times New Roman" w:cs="Times New Roman"/>
          <w:sz w:val="24"/>
          <w:szCs w:val="24"/>
        </w:rPr>
        <w:t xml:space="preserve"> od </w:t>
      </w:r>
      <w:r w:rsidRPr="72E6DC60">
        <w:rPr>
          <w:rFonts w:ascii="Times New Roman" w:hAnsi="Times New Roman" w:cs="Times New Roman"/>
          <w:sz w:val="24"/>
          <w:szCs w:val="24"/>
        </w:rPr>
        <w:t>Podwykonawcy</w:t>
      </w:r>
      <w:r w:rsidR="566699BC" w:rsidRPr="72E6DC60">
        <w:rPr>
          <w:rFonts w:ascii="Times New Roman" w:hAnsi="Times New Roman" w:cs="Times New Roman"/>
          <w:sz w:val="24"/>
          <w:szCs w:val="24"/>
        </w:rPr>
        <w:t>.</w:t>
      </w:r>
      <w:r w:rsidRPr="72E6DC60">
        <w:rPr>
          <w:rFonts w:ascii="Times New Roman" w:hAnsi="Times New Roman" w:cs="Times New Roman"/>
          <w:sz w:val="24"/>
          <w:szCs w:val="24"/>
        </w:rPr>
        <w:t xml:space="preserve"> Za ostateczne bezusterkowe przyjęcie </w:t>
      </w:r>
      <w:r w:rsidR="694BCA0C" w:rsidRPr="72E6DC60">
        <w:rPr>
          <w:rFonts w:ascii="Times New Roman" w:hAnsi="Times New Roman" w:cs="Times New Roman"/>
          <w:sz w:val="24"/>
          <w:szCs w:val="24"/>
        </w:rPr>
        <w:t>usług</w:t>
      </w:r>
      <w:r w:rsidRPr="72E6DC60"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="694BCA0C" w:rsidRPr="72E6DC60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Pr="72E6DC60">
        <w:rPr>
          <w:rFonts w:ascii="Times New Roman" w:hAnsi="Times New Roman" w:cs="Times New Roman"/>
          <w:sz w:val="24"/>
          <w:szCs w:val="24"/>
        </w:rPr>
        <w:t>protokół odbioru podpisany przez Generalnego Zamawiającego</w:t>
      </w:r>
      <w:r w:rsidR="19E2596D" w:rsidRPr="72E6DC60">
        <w:rPr>
          <w:rFonts w:ascii="Times New Roman" w:hAnsi="Times New Roman" w:cs="Times New Roman"/>
          <w:sz w:val="24"/>
          <w:szCs w:val="24"/>
        </w:rPr>
        <w:t>/Inwestora</w:t>
      </w:r>
      <w:r w:rsidRPr="72E6DC60">
        <w:rPr>
          <w:rFonts w:ascii="Times New Roman" w:hAnsi="Times New Roman" w:cs="Times New Roman"/>
          <w:sz w:val="24"/>
          <w:szCs w:val="24"/>
        </w:rPr>
        <w:t>.</w:t>
      </w:r>
    </w:p>
    <w:p w14:paraId="5D2A00DA" w14:textId="1DA53CB5" w:rsidR="009766D4" w:rsidRPr="00940D24" w:rsidRDefault="63F950F6" w:rsidP="00C7504D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W razie stwierdzenia niezgodności dostarczon</w:t>
      </w:r>
      <w:r w:rsidR="21B655BC" w:rsidRPr="72E6DC60">
        <w:rPr>
          <w:rFonts w:ascii="Times New Roman" w:hAnsi="Times New Roman" w:cs="Times New Roman"/>
          <w:sz w:val="24"/>
          <w:szCs w:val="24"/>
        </w:rPr>
        <w:t>ych usług</w:t>
      </w:r>
      <w:r w:rsidRPr="72E6DC60">
        <w:rPr>
          <w:rFonts w:ascii="Times New Roman" w:hAnsi="Times New Roman" w:cs="Times New Roman"/>
          <w:sz w:val="24"/>
          <w:szCs w:val="24"/>
        </w:rPr>
        <w:t xml:space="preserve"> z treścią zamówienia</w:t>
      </w:r>
      <w:r w:rsidR="44B8377D" w:rsidRPr="72E6DC60">
        <w:rPr>
          <w:rFonts w:ascii="Times New Roman" w:hAnsi="Times New Roman" w:cs="Times New Roman"/>
          <w:sz w:val="24"/>
          <w:szCs w:val="24"/>
        </w:rPr>
        <w:t>/umowy</w:t>
      </w:r>
      <w:r w:rsidRPr="72E6DC60">
        <w:rPr>
          <w:rFonts w:ascii="Times New Roman" w:hAnsi="Times New Roman" w:cs="Times New Roman"/>
          <w:sz w:val="24"/>
          <w:szCs w:val="24"/>
        </w:rPr>
        <w:t xml:space="preserve">, w zakresie przedmiotu zamówienia, ilości i/lub jakości, </w:t>
      </w:r>
      <w:r w:rsidR="21B655BC" w:rsidRPr="72E6DC60">
        <w:rPr>
          <w:rFonts w:ascii="Times New Roman" w:hAnsi="Times New Roman" w:cs="Times New Roman"/>
          <w:sz w:val="24"/>
          <w:szCs w:val="24"/>
        </w:rPr>
        <w:t>Proster</w:t>
      </w: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74814EB6" w:rsidRPr="72E6DC60">
        <w:rPr>
          <w:rFonts w:ascii="Times New Roman" w:hAnsi="Times New Roman" w:cs="Times New Roman"/>
          <w:sz w:val="24"/>
          <w:szCs w:val="24"/>
        </w:rPr>
        <w:t xml:space="preserve">zamieszcza stosowną informację w protokole odbioru, zawierającą opis stwierdzonych </w:t>
      </w:r>
      <w:r w:rsidR="694BCA0C" w:rsidRPr="72E6DC60">
        <w:rPr>
          <w:rFonts w:ascii="Times New Roman" w:hAnsi="Times New Roman" w:cs="Times New Roman"/>
          <w:sz w:val="24"/>
          <w:szCs w:val="24"/>
        </w:rPr>
        <w:t>niezgodności</w:t>
      </w:r>
      <w:r w:rsidR="74814EB6" w:rsidRPr="72E6DC60">
        <w:rPr>
          <w:rFonts w:ascii="Times New Roman" w:hAnsi="Times New Roman" w:cs="Times New Roman"/>
          <w:sz w:val="24"/>
          <w:szCs w:val="24"/>
        </w:rPr>
        <w:t xml:space="preserve">. </w:t>
      </w:r>
      <w:r w:rsidR="4AEC9A8D" w:rsidRPr="72E6DC60">
        <w:rPr>
          <w:rFonts w:ascii="Times New Roman" w:hAnsi="Times New Roman" w:cs="Times New Roman"/>
          <w:sz w:val="24"/>
          <w:szCs w:val="24"/>
        </w:rPr>
        <w:t xml:space="preserve">Niezgodność może być stwierdzona przy odbiorze usług przez </w:t>
      </w:r>
      <w:r w:rsidR="5ADF6974" w:rsidRPr="72E6DC60">
        <w:rPr>
          <w:rFonts w:ascii="Times New Roman" w:hAnsi="Times New Roman" w:cs="Times New Roman"/>
          <w:sz w:val="24"/>
          <w:szCs w:val="24"/>
        </w:rPr>
        <w:t>P</w:t>
      </w:r>
      <w:r w:rsidR="4AEC9A8D" w:rsidRPr="72E6DC60">
        <w:rPr>
          <w:rFonts w:ascii="Times New Roman" w:hAnsi="Times New Roman" w:cs="Times New Roman"/>
          <w:sz w:val="24"/>
          <w:szCs w:val="24"/>
        </w:rPr>
        <w:t>roster lub przez Generalnego Zamawiającego</w:t>
      </w:r>
      <w:r w:rsidR="37D07410" w:rsidRPr="72E6DC60">
        <w:rPr>
          <w:rFonts w:ascii="Times New Roman" w:hAnsi="Times New Roman" w:cs="Times New Roman"/>
          <w:sz w:val="24"/>
          <w:szCs w:val="24"/>
        </w:rPr>
        <w:t>.</w:t>
      </w:r>
    </w:p>
    <w:p w14:paraId="31A114DC" w14:textId="50778FE1" w:rsidR="00912904" w:rsidRPr="001F2DDC" w:rsidRDefault="00912904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Zakończenie wykonania przedmiotu Umowy następuje z chwilą podpisania bezusterkowego protokołu odbioru końcowego przez</w:t>
      </w:r>
      <w:r w:rsidR="00940D24">
        <w:rPr>
          <w:rFonts w:ascii="Times New Roman" w:hAnsi="Times New Roman" w:cs="Times New Roman"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sz w:val="24"/>
          <w:szCs w:val="24"/>
        </w:rPr>
        <w:t>Zamawiającego oraz przez Generalnego Zamawiającego</w:t>
      </w:r>
      <w:r w:rsidR="009B617D">
        <w:rPr>
          <w:rFonts w:ascii="Times New Roman" w:hAnsi="Times New Roman" w:cs="Times New Roman"/>
          <w:sz w:val="24"/>
          <w:szCs w:val="24"/>
        </w:rPr>
        <w:t>/I</w:t>
      </w:r>
      <w:r w:rsidRPr="001F2DDC">
        <w:rPr>
          <w:rFonts w:ascii="Times New Roman" w:hAnsi="Times New Roman" w:cs="Times New Roman"/>
          <w:sz w:val="24"/>
          <w:szCs w:val="24"/>
        </w:rPr>
        <w:t>nwestora.</w:t>
      </w:r>
    </w:p>
    <w:p w14:paraId="25C6B939" w14:textId="0CE4D7AF" w:rsidR="00F344F3" w:rsidRPr="001F2DDC" w:rsidRDefault="27DDADDF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K</w:t>
      </w:r>
      <w:r w:rsidR="37D07410" w:rsidRPr="72E6DC60">
        <w:rPr>
          <w:rFonts w:ascii="Times New Roman" w:hAnsi="Times New Roman" w:cs="Times New Roman"/>
          <w:sz w:val="24"/>
          <w:szCs w:val="24"/>
        </w:rPr>
        <w:t xml:space="preserve">ażdorazowo warunkiem płatności wynagrodzenia jest podpisanie przez obie strony Protokołu Odbioru oraz usunięcie przez </w:t>
      </w:r>
      <w:r w:rsidR="5E60019B" w:rsidRPr="72E6DC60">
        <w:rPr>
          <w:rFonts w:ascii="Times New Roman" w:hAnsi="Times New Roman" w:cs="Times New Roman"/>
          <w:sz w:val="24"/>
          <w:szCs w:val="24"/>
        </w:rPr>
        <w:t>Podw</w:t>
      </w:r>
      <w:r w:rsidR="37D07410" w:rsidRPr="72E6DC60">
        <w:rPr>
          <w:rFonts w:ascii="Times New Roman" w:hAnsi="Times New Roman" w:cs="Times New Roman"/>
          <w:sz w:val="24"/>
          <w:szCs w:val="24"/>
        </w:rPr>
        <w:t>ykonawcę ewentualnych</w:t>
      </w:r>
      <w:r w:rsidR="694BCA0C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5D02440E" w:rsidRPr="72E6DC60">
        <w:rPr>
          <w:rFonts w:ascii="Times New Roman" w:hAnsi="Times New Roman" w:cs="Times New Roman"/>
          <w:sz w:val="24"/>
          <w:szCs w:val="24"/>
        </w:rPr>
        <w:t>niezgodności</w:t>
      </w:r>
      <w:r w:rsidR="694BCA0C" w:rsidRPr="72E6DC60">
        <w:rPr>
          <w:rFonts w:ascii="Times New Roman" w:hAnsi="Times New Roman" w:cs="Times New Roman"/>
          <w:sz w:val="24"/>
          <w:szCs w:val="24"/>
        </w:rPr>
        <w:t>,</w:t>
      </w:r>
      <w:r w:rsidR="37D07410" w:rsidRPr="72E6DC60">
        <w:rPr>
          <w:rFonts w:ascii="Times New Roman" w:hAnsi="Times New Roman" w:cs="Times New Roman"/>
          <w:sz w:val="24"/>
          <w:szCs w:val="24"/>
        </w:rPr>
        <w:t xml:space="preserve"> wad </w:t>
      </w:r>
      <w:r w:rsidR="755A766C" w:rsidRPr="72E6DC60">
        <w:rPr>
          <w:rFonts w:ascii="Times New Roman" w:hAnsi="Times New Roman" w:cs="Times New Roman"/>
          <w:sz w:val="24"/>
          <w:szCs w:val="24"/>
        </w:rPr>
        <w:t xml:space="preserve">czy </w:t>
      </w:r>
      <w:r w:rsidR="37D07410" w:rsidRPr="72E6DC60">
        <w:rPr>
          <w:rFonts w:ascii="Times New Roman" w:hAnsi="Times New Roman" w:cs="Times New Roman"/>
          <w:sz w:val="24"/>
          <w:szCs w:val="24"/>
        </w:rPr>
        <w:t>usterek stwierdzonych w Protokole.</w:t>
      </w:r>
    </w:p>
    <w:p w14:paraId="1556D868" w14:textId="1E31391E" w:rsidR="00567DA0" w:rsidRPr="001F2DDC" w:rsidRDefault="00567DA0" w:rsidP="00702AE9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lastRenderedPageBreak/>
        <w:t xml:space="preserve">Podwykonawca poniesie koszty skorygowania ewentualnych błędów popełnionych przez siebie lub uszkodzeń i poniesie koszty niezbędnych </w:t>
      </w:r>
      <w:r w:rsidR="00940D24">
        <w:rPr>
          <w:rFonts w:ascii="Times New Roman" w:hAnsi="Times New Roman" w:cs="Times New Roman"/>
          <w:sz w:val="24"/>
          <w:szCs w:val="24"/>
        </w:rPr>
        <w:t>p</w:t>
      </w:r>
      <w:r w:rsidRPr="001F2DDC">
        <w:rPr>
          <w:rFonts w:ascii="Times New Roman" w:hAnsi="Times New Roman" w:cs="Times New Roman"/>
          <w:sz w:val="24"/>
          <w:szCs w:val="24"/>
        </w:rPr>
        <w:t>rac naprawczych.</w:t>
      </w:r>
    </w:p>
    <w:p w14:paraId="35741912" w14:textId="10CBAA87" w:rsidR="00E55758" w:rsidRPr="001F2DDC" w:rsidRDefault="00E55758" w:rsidP="00702AE9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W każdym przypadku, gdy Podwykonawca nie usunie we wskazanym </w:t>
      </w:r>
      <w:r w:rsidR="00940D24">
        <w:rPr>
          <w:rFonts w:ascii="Times New Roman" w:hAnsi="Times New Roman" w:cs="Times New Roman"/>
          <w:sz w:val="24"/>
          <w:szCs w:val="24"/>
        </w:rPr>
        <w:t xml:space="preserve">przez Proster </w:t>
      </w:r>
      <w:r w:rsidRPr="001F2DDC">
        <w:rPr>
          <w:rFonts w:ascii="Times New Roman" w:hAnsi="Times New Roman" w:cs="Times New Roman"/>
          <w:sz w:val="24"/>
          <w:szCs w:val="24"/>
        </w:rPr>
        <w:t xml:space="preserve">terminie </w:t>
      </w:r>
      <w:r w:rsidR="00940D24">
        <w:rPr>
          <w:rFonts w:ascii="Times New Roman" w:hAnsi="Times New Roman" w:cs="Times New Roman"/>
          <w:sz w:val="24"/>
          <w:szCs w:val="24"/>
        </w:rPr>
        <w:t xml:space="preserve">(nie krótszym niż 3 dni robocze) </w:t>
      </w:r>
      <w:r w:rsidRPr="001F2DDC">
        <w:rPr>
          <w:rFonts w:ascii="Times New Roman" w:hAnsi="Times New Roman" w:cs="Times New Roman"/>
          <w:sz w:val="24"/>
          <w:szCs w:val="24"/>
        </w:rPr>
        <w:t>wad ujawnionych w toku odbioru, Proster ma prawo bez wezwania Podwykonawcy oraz bez potrzeby uzyskania zgody sądu, powierzyć usuni</w:t>
      </w:r>
      <w:r w:rsidR="00940D24">
        <w:rPr>
          <w:rFonts w:ascii="Times New Roman" w:hAnsi="Times New Roman" w:cs="Times New Roman"/>
          <w:sz w:val="24"/>
          <w:szCs w:val="24"/>
        </w:rPr>
        <w:t>ę</w:t>
      </w:r>
      <w:r w:rsidRPr="001F2DDC">
        <w:rPr>
          <w:rFonts w:ascii="Times New Roman" w:hAnsi="Times New Roman" w:cs="Times New Roman"/>
          <w:sz w:val="24"/>
          <w:szCs w:val="24"/>
        </w:rPr>
        <w:t>cie wad osobie trzeciej na koszt i ryzyko Podwykonawcy. W przypadku wad, które nie dadzą się usunąć</w:t>
      </w:r>
      <w:r w:rsidR="00940D24">
        <w:rPr>
          <w:rFonts w:ascii="Times New Roman" w:hAnsi="Times New Roman" w:cs="Times New Roman"/>
          <w:sz w:val="24"/>
          <w:szCs w:val="24"/>
        </w:rPr>
        <w:t>,</w:t>
      </w:r>
      <w:r w:rsidRPr="001F2DDC">
        <w:rPr>
          <w:rFonts w:ascii="Times New Roman" w:hAnsi="Times New Roman" w:cs="Times New Roman"/>
          <w:sz w:val="24"/>
          <w:szCs w:val="24"/>
        </w:rPr>
        <w:t xml:space="preserve"> Proster ma prawo obniżenia wynagrodzenia Podwykonawcy</w:t>
      </w:r>
    </w:p>
    <w:p w14:paraId="6A33712A" w14:textId="129C07E0" w:rsidR="00702AE9" w:rsidRDefault="00702AE9" w:rsidP="00702AE9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W przypadku braku możliwości wykonania poprawek przez </w:t>
      </w:r>
      <w:r w:rsidR="00940D24">
        <w:rPr>
          <w:rFonts w:ascii="Times New Roman" w:hAnsi="Times New Roman" w:cs="Times New Roman"/>
          <w:sz w:val="24"/>
          <w:szCs w:val="24"/>
        </w:rPr>
        <w:t>Podwykonawcę</w:t>
      </w:r>
      <w:r w:rsidRPr="001F2DDC">
        <w:rPr>
          <w:rFonts w:ascii="Times New Roman" w:hAnsi="Times New Roman" w:cs="Times New Roman"/>
          <w:sz w:val="24"/>
          <w:szCs w:val="24"/>
        </w:rPr>
        <w:t xml:space="preserve"> ze względu na biegnące terminy lub z innych obiektywnych powodów </w:t>
      </w:r>
      <w:r w:rsidR="00940D24">
        <w:rPr>
          <w:rFonts w:ascii="Times New Roman" w:hAnsi="Times New Roman" w:cs="Times New Roman"/>
          <w:sz w:val="24"/>
          <w:szCs w:val="24"/>
        </w:rPr>
        <w:t>Podwykonaw</w:t>
      </w:r>
      <w:r w:rsidRPr="001F2DDC">
        <w:rPr>
          <w:rFonts w:ascii="Times New Roman" w:hAnsi="Times New Roman" w:cs="Times New Roman"/>
          <w:sz w:val="24"/>
          <w:szCs w:val="24"/>
        </w:rPr>
        <w:t xml:space="preserve">ca wyraża zgodę na wykonanie koniecznych napraw na koszt </w:t>
      </w:r>
      <w:r w:rsidR="00940D24">
        <w:rPr>
          <w:rFonts w:ascii="Times New Roman" w:hAnsi="Times New Roman" w:cs="Times New Roman"/>
          <w:sz w:val="24"/>
          <w:szCs w:val="24"/>
        </w:rPr>
        <w:t>Podwykonawcy</w:t>
      </w:r>
      <w:r w:rsidRPr="001F2DDC">
        <w:rPr>
          <w:rFonts w:ascii="Times New Roman" w:hAnsi="Times New Roman" w:cs="Times New Roman"/>
          <w:sz w:val="24"/>
          <w:szCs w:val="24"/>
        </w:rPr>
        <w:t xml:space="preserve"> przez </w:t>
      </w:r>
      <w:r w:rsidR="00940D24">
        <w:rPr>
          <w:rFonts w:ascii="Times New Roman" w:hAnsi="Times New Roman" w:cs="Times New Roman"/>
          <w:sz w:val="24"/>
          <w:szCs w:val="24"/>
        </w:rPr>
        <w:t>Zamawiającego</w:t>
      </w:r>
      <w:r w:rsidRPr="001F2DDC">
        <w:rPr>
          <w:rFonts w:ascii="Times New Roman" w:hAnsi="Times New Roman" w:cs="Times New Roman"/>
          <w:sz w:val="24"/>
          <w:szCs w:val="24"/>
        </w:rPr>
        <w:t>.</w:t>
      </w:r>
    </w:p>
    <w:p w14:paraId="72EEC1F5" w14:textId="5D622FCD" w:rsidR="00940D24" w:rsidRPr="001F2DDC" w:rsidRDefault="00940D24" w:rsidP="00940D24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W przypadku wyrządzenia szkód przez </w:t>
      </w:r>
      <w:r w:rsidR="00987B14">
        <w:rPr>
          <w:rFonts w:ascii="Times New Roman" w:hAnsi="Times New Roman" w:cs="Times New Roman"/>
          <w:sz w:val="24"/>
          <w:szCs w:val="24"/>
        </w:rPr>
        <w:t>P</w:t>
      </w:r>
      <w:r w:rsidRPr="001F2DDC">
        <w:rPr>
          <w:rFonts w:ascii="Times New Roman" w:hAnsi="Times New Roman" w:cs="Times New Roman"/>
          <w:sz w:val="24"/>
          <w:szCs w:val="24"/>
        </w:rPr>
        <w:t xml:space="preserve">ersonel </w:t>
      </w:r>
      <w:r>
        <w:rPr>
          <w:rFonts w:ascii="Times New Roman" w:hAnsi="Times New Roman" w:cs="Times New Roman"/>
          <w:sz w:val="24"/>
          <w:szCs w:val="24"/>
        </w:rPr>
        <w:t>Podwykonawcy</w:t>
      </w:r>
      <w:r w:rsidRPr="001F2DDC">
        <w:rPr>
          <w:rFonts w:ascii="Times New Roman" w:hAnsi="Times New Roman" w:cs="Times New Roman"/>
          <w:sz w:val="24"/>
          <w:szCs w:val="24"/>
        </w:rPr>
        <w:t xml:space="preserve"> lub niedochowania standardów jakościowych wykonanych prac </w:t>
      </w:r>
      <w:r>
        <w:rPr>
          <w:rFonts w:ascii="Times New Roman" w:hAnsi="Times New Roman" w:cs="Times New Roman"/>
          <w:sz w:val="24"/>
          <w:szCs w:val="24"/>
        </w:rPr>
        <w:t>Podwykonaw</w:t>
      </w:r>
      <w:r w:rsidRPr="001F2DDC">
        <w:rPr>
          <w:rFonts w:ascii="Times New Roman" w:hAnsi="Times New Roman" w:cs="Times New Roman"/>
          <w:sz w:val="24"/>
          <w:szCs w:val="24"/>
        </w:rPr>
        <w:t xml:space="preserve">ca wyraża zgodę na potrącenie kwot poniesionych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 tytułem szkód powstałych z powyższych tytułów ze swojego wynagrodzenia.</w:t>
      </w:r>
    </w:p>
    <w:p w14:paraId="04E8A248" w14:textId="605DD5F3" w:rsidR="00CA3B09" w:rsidRPr="001F2DDC" w:rsidRDefault="198751FD" w:rsidP="00940D24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W trakcie obowiązywania umowy Podwykonawca zobowiązany jest posiadać ważne ubezpieczenie OC na kwotę nie niższą niż</w:t>
      </w:r>
      <w:r w:rsidR="70243AC9" w:rsidRPr="72E6DC60">
        <w:rPr>
          <w:rFonts w:ascii="Times New Roman" w:hAnsi="Times New Roman" w:cs="Times New Roman"/>
          <w:sz w:val="24"/>
          <w:szCs w:val="24"/>
        </w:rPr>
        <w:t xml:space="preserve"> 500 000 zł (słown</w:t>
      </w:r>
      <w:r w:rsidRPr="72E6DC60">
        <w:rPr>
          <w:rFonts w:ascii="Times New Roman" w:hAnsi="Times New Roman" w:cs="Times New Roman"/>
          <w:sz w:val="24"/>
          <w:szCs w:val="24"/>
        </w:rPr>
        <w:t>i</w:t>
      </w:r>
      <w:r w:rsidR="205EDDD8" w:rsidRPr="72E6DC60">
        <w:rPr>
          <w:rFonts w:ascii="Times New Roman" w:hAnsi="Times New Roman" w:cs="Times New Roman"/>
          <w:sz w:val="24"/>
          <w:szCs w:val="24"/>
        </w:rPr>
        <w:t xml:space="preserve">e: </w:t>
      </w:r>
      <w:r w:rsidR="70243AC9" w:rsidRPr="72E6DC60">
        <w:rPr>
          <w:rFonts w:ascii="Times New Roman" w:hAnsi="Times New Roman" w:cs="Times New Roman"/>
          <w:sz w:val="24"/>
          <w:szCs w:val="24"/>
        </w:rPr>
        <w:t xml:space="preserve"> pięćset tysięcy złotych) </w:t>
      </w:r>
      <w:r w:rsidR="00EE23C6">
        <w:rPr>
          <w:rFonts w:ascii="Times New Roman" w:hAnsi="Times New Roman" w:cs="Times New Roman"/>
          <w:sz w:val="24"/>
          <w:szCs w:val="24"/>
        </w:rPr>
        <w:t xml:space="preserve">i </w:t>
      </w:r>
      <w:r w:rsidRPr="72E6DC60">
        <w:rPr>
          <w:rFonts w:ascii="Times New Roman" w:hAnsi="Times New Roman" w:cs="Times New Roman"/>
          <w:sz w:val="24"/>
          <w:szCs w:val="24"/>
        </w:rPr>
        <w:t>okazywać ważną polisę ubezpieczeniową na każde żądanie Zamawiającego.</w:t>
      </w:r>
    </w:p>
    <w:p w14:paraId="505F8D4D" w14:textId="1D166183" w:rsidR="004214AB" w:rsidRPr="001F2DDC" w:rsidRDefault="004214AB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Podwykonawca zobowiązany jest po zakończeniu wykonywania usług pozostawić miejsce ich świadczenia w stanie czystym i uporządkowanym oraz usunąć śmieci, </w:t>
      </w:r>
      <w:r w:rsidR="00940D24">
        <w:rPr>
          <w:rFonts w:ascii="Times New Roman" w:hAnsi="Times New Roman" w:cs="Times New Roman"/>
          <w:sz w:val="24"/>
          <w:szCs w:val="24"/>
        </w:rPr>
        <w:t xml:space="preserve">odpady, </w:t>
      </w:r>
      <w:r w:rsidRPr="001F2DDC">
        <w:rPr>
          <w:rFonts w:ascii="Times New Roman" w:hAnsi="Times New Roman" w:cs="Times New Roman"/>
          <w:sz w:val="24"/>
          <w:szCs w:val="24"/>
        </w:rPr>
        <w:t xml:space="preserve">materiały, sprzęt i </w:t>
      </w:r>
      <w:r w:rsidR="00940D24">
        <w:rPr>
          <w:rFonts w:ascii="Times New Roman" w:hAnsi="Times New Roman" w:cs="Times New Roman"/>
          <w:sz w:val="24"/>
          <w:szCs w:val="24"/>
        </w:rPr>
        <w:t>narzędzi</w:t>
      </w:r>
      <w:r w:rsidRPr="001F2DDC">
        <w:rPr>
          <w:rFonts w:ascii="Times New Roman" w:hAnsi="Times New Roman" w:cs="Times New Roman"/>
          <w:sz w:val="24"/>
          <w:szCs w:val="24"/>
        </w:rPr>
        <w:t>a Podwykonawcy na własny koszt i ryzyko, zgodnie z obowiązującymi przepisami</w:t>
      </w:r>
      <w:r w:rsidR="00940D24">
        <w:rPr>
          <w:rFonts w:ascii="Times New Roman" w:hAnsi="Times New Roman" w:cs="Times New Roman"/>
          <w:sz w:val="24"/>
          <w:szCs w:val="24"/>
        </w:rPr>
        <w:t xml:space="preserve"> oraz standardami Zamawiającego i Generalnego Zamawiającego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. </w:t>
      </w:r>
      <w:r w:rsidR="00940D24">
        <w:rPr>
          <w:rFonts w:ascii="Times New Roman" w:hAnsi="Times New Roman" w:cs="Times New Roman"/>
          <w:sz w:val="24"/>
          <w:szCs w:val="24"/>
        </w:rPr>
        <w:t xml:space="preserve">Brak </w:t>
      </w:r>
      <w:r w:rsidRPr="001F2DDC">
        <w:rPr>
          <w:rFonts w:ascii="Times New Roman" w:hAnsi="Times New Roman" w:cs="Times New Roman"/>
          <w:sz w:val="24"/>
          <w:szCs w:val="24"/>
        </w:rPr>
        <w:t xml:space="preserve">wywiązania się przez Podwykonawcę z </w:t>
      </w:r>
      <w:r w:rsidR="00940D24">
        <w:rPr>
          <w:rFonts w:ascii="Times New Roman" w:hAnsi="Times New Roman" w:cs="Times New Roman"/>
          <w:sz w:val="24"/>
          <w:szCs w:val="24"/>
        </w:rPr>
        <w:t>t</w:t>
      </w:r>
      <w:r w:rsidRPr="001F2DDC">
        <w:rPr>
          <w:rFonts w:ascii="Times New Roman" w:hAnsi="Times New Roman" w:cs="Times New Roman"/>
          <w:sz w:val="24"/>
          <w:szCs w:val="24"/>
        </w:rPr>
        <w:t xml:space="preserve">ego zobowiązania </w:t>
      </w:r>
      <w:r w:rsidR="00940D24">
        <w:rPr>
          <w:rFonts w:ascii="Times New Roman" w:hAnsi="Times New Roman" w:cs="Times New Roman"/>
          <w:sz w:val="24"/>
          <w:szCs w:val="24"/>
        </w:rPr>
        <w:t>stanowi podstawę do</w:t>
      </w:r>
      <w:r w:rsidRPr="001F2DDC">
        <w:rPr>
          <w:rFonts w:ascii="Times New Roman" w:hAnsi="Times New Roman" w:cs="Times New Roman"/>
          <w:sz w:val="24"/>
          <w:szCs w:val="24"/>
        </w:rPr>
        <w:t xml:space="preserve"> odm</w:t>
      </w:r>
      <w:r w:rsidR="00940D24">
        <w:rPr>
          <w:rFonts w:ascii="Times New Roman" w:hAnsi="Times New Roman" w:cs="Times New Roman"/>
          <w:sz w:val="24"/>
          <w:szCs w:val="24"/>
        </w:rPr>
        <w:t>o</w:t>
      </w:r>
      <w:r w:rsidRPr="001F2DDC">
        <w:rPr>
          <w:rFonts w:ascii="Times New Roman" w:hAnsi="Times New Roman" w:cs="Times New Roman"/>
          <w:sz w:val="24"/>
          <w:szCs w:val="24"/>
        </w:rPr>
        <w:t>w</w:t>
      </w:r>
      <w:r w:rsidR="00940D24">
        <w:rPr>
          <w:rFonts w:ascii="Times New Roman" w:hAnsi="Times New Roman" w:cs="Times New Roman"/>
          <w:sz w:val="24"/>
          <w:szCs w:val="24"/>
        </w:rPr>
        <w:t>y</w:t>
      </w:r>
      <w:r w:rsidR="000C63BE">
        <w:rPr>
          <w:rFonts w:ascii="Times New Roman" w:hAnsi="Times New Roman" w:cs="Times New Roman"/>
          <w:sz w:val="24"/>
          <w:szCs w:val="24"/>
        </w:rPr>
        <w:t xml:space="preserve"> podpisania przez </w:t>
      </w:r>
      <w:r w:rsidR="000C63BE" w:rsidRPr="001F2DDC">
        <w:rPr>
          <w:rFonts w:ascii="Times New Roman" w:hAnsi="Times New Roman" w:cs="Times New Roman"/>
          <w:sz w:val="24"/>
          <w:szCs w:val="24"/>
        </w:rPr>
        <w:t>Zamawiając</w:t>
      </w:r>
      <w:r w:rsidR="000C63BE">
        <w:rPr>
          <w:rFonts w:ascii="Times New Roman" w:hAnsi="Times New Roman" w:cs="Times New Roman"/>
          <w:sz w:val="24"/>
          <w:szCs w:val="24"/>
        </w:rPr>
        <w:t>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 protokołu bezusterkowego odbioru końcowego</w:t>
      </w:r>
      <w:r w:rsidR="000C5157">
        <w:rPr>
          <w:rFonts w:ascii="Times New Roman" w:hAnsi="Times New Roman" w:cs="Times New Roman"/>
          <w:sz w:val="24"/>
          <w:szCs w:val="24"/>
        </w:rPr>
        <w:t xml:space="preserve"> zamówionych usług. Zamawiający może także</w:t>
      </w:r>
      <w:r w:rsidRPr="001F2DDC">
        <w:rPr>
          <w:rFonts w:ascii="Times New Roman" w:hAnsi="Times New Roman" w:cs="Times New Roman"/>
          <w:sz w:val="24"/>
          <w:szCs w:val="24"/>
        </w:rPr>
        <w:t xml:space="preserve"> zlecić uporządkowanie </w:t>
      </w:r>
      <w:r w:rsidR="000C5157">
        <w:rPr>
          <w:rFonts w:ascii="Times New Roman" w:hAnsi="Times New Roman" w:cs="Times New Roman"/>
          <w:sz w:val="24"/>
          <w:szCs w:val="24"/>
        </w:rPr>
        <w:t>miejsca świadczenia usług</w:t>
      </w:r>
      <w:r w:rsidRPr="001F2DDC">
        <w:rPr>
          <w:rFonts w:ascii="Times New Roman" w:hAnsi="Times New Roman" w:cs="Times New Roman"/>
          <w:sz w:val="24"/>
          <w:szCs w:val="24"/>
        </w:rPr>
        <w:t xml:space="preserve"> na koszt i ryzyko Podwykonawcy. </w:t>
      </w:r>
      <w:r w:rsidR="000C5157">
        <w:rPr>
          <w:rFonts w:ascii="Times New Roman" w:hAnsi="Times New Roman" w:cs="Times New Roman"/>
          <w:sz w:val="24"/>
          <w:szCs w:val="24"/>
        </w:rPr>
        <w:t>Wszelkie</w:t>
      </w:r>
      <w:r w:rsidRPr="001F2DDC">
        <w:rPr>
          <w:rFonts w:ascii="Times New Roman" w:hAnsi="Times New Roman" w:cs="Times New Roman"/>
          <w:sz w:val="24"/>
          <w:szCs w:val="24"/>
        </w:rPr>
        <w:t xml:space="preserve"> koszty </w:t>
      </w:r>
      <w:r w:rsidR="000C5157">
        <w:rPr>
          <w:rFonts w:ascii="Times New Roman" w:hAnsi="Times New Roman" w:cs="Times New Roman"/>
          <w:sz w:val="24"/>
          <w:szCs w:val="24"/>
        </w:rPr>
        <w:t>z tego tytułu</w:t>
      </w:r>
      <w:r w:rsidRPr="001F2DDC">
        <w:rPr>
          <w:rFonts w:ascii="Times New Roman" w:hAnsi="Times New Roman" w:cs="Times New Roman"/>
          <w:sz w:val="24"/>
          <w:szCs w:val="24"/>
        </w:rPr>
        <w:t xml:space="preserve"> będą obciążały Podwykonawcę</w:t>
      </w:r>
      <w:r w:rsidR="000C5157">
        <w:rPr>
          <w:rFonts w:ascii="Times New Roman" w:hAnsi="Times New Roman" w:cs="Times New Roman"/>
          <w:sz w:val="24"/>
          <w:szCs w:val="24"/>
        </w:rPr>
        <w:t xml:space="preserve"> i mogą być </w:t>
      </w:r>
      <w:r w:rsidRPr="001F2DDC">
        <w:rPr>
          <w:rFonts w:ascii="Times New Roman" w:hAnsi="Times New Roman" w:cs="Times New Roman"/>
          <w:sz w:val="24"/>
          <w:szCs w:val="24"/>
        </w:rPr>
        <w:t>potrąc</w:t>
      </w:r>
      <w:r w:rsidR="000C5157">
        <w:rPr>
          <w:rFonts w:ascii="Times New Roman" w:hAnsi="Times New Roman" w:cs="Times New Roman"/>
          <w:sz w:val="24"/>
          <w:szCs w:val="24"/>
        </w:rPr>
        <w:t>o</w:t>
      </w:r>
      <w:r w:rsidRPr="001F2DDC">
        <w:rPr>
          <w:rFonts w:ascii="Times New Roman" w:hAnsi="Times New Roman" w:cs="Times New Roman"/>
          <w:sz w:val="24"/>
          <w:szCs w:val="24"/>
        </w:rPr>
        <w:t>n</w:t>
      </w:r>
      <w:r w:rsidR="000C5157">
        <w:rPr>
          <w:rFonts w:ascii="Times New Roman" w:hAnsi="Times New Roman" w:cs="Times New Roman"/>
          <w:sz w:val="24"/>
          <w:szCs w:val="24"/>
        </w:rPr>
        <w:t>e przez Zamawiającego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 z wynagrodzenia Podwykonawcy. </w:t>
      </w:r>
    </w:p>
    <w:p w14:paraId="75C8D024" w14:textId="5463D83A" w:rsidR="00912904" w:rsidRDefault="18B4F532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2C5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dla Podwykonawcy przez Zamawiającego następuje za prawidłowo wykonane usługi wyłącznie na podstawie prawidłowo wystawionej przez Podwykonawcę i doręczonej Zamawiającemu faktury VAT, w terminie nie krótszym niż 30 dni</w:t>
      </w:r>
      <w:r w:rsidR="1DB64335" w:rsidRPr="00B232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4A9C740E" w:rsidRPr="00B2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A9C740E" w:rsidRPr="00EE23C6">
        <w:rPr>
          <w:rFonts w:ascii="Times New Roman" w:hAnsi="Times New Roman" w:cs="Times New Roman"/>
          <w:sz w:val="24"/>
          <w:szCs w:val="24"/>
        </w:rPr>
        <w:t>Jeżeli</w:t>
      </w:r>
      <w:r w:rsidRPr="00EE23C6">
        <w:rPr>
          <w:rFonts w:ascii="Times New Roman" w:hAnsi="Times New Roman" w:cs="Times New Roman"/>
          <w:sz w:val="24"/>
          <w:szCs w:val="24"/>
        </w:rPr>
        <w:t xml:space="preserve"> Generaln</w:t>
      </w:r>
      <w:r w:rsidR="4EB03DAE" w:rsidRPr="00EE23C6">
        <w:rPr>
          <w:rFonts w:ascii="Times New Roman" w:hAnsi="Times New Roman" w:cs="Times New Roman"/>
          <w:sz w:val="24"/>
          <w:szCs w:val="24"/>
        </w:rPr>
        <w:t>y</w:t>
      </w:r>
      <w:r w:rsidRPr="00EE23C6">
        <w:rPr>
          <w:rFonts w:ascii="Times New Roman" w:hAnsi="Times New Roman" w:cs="Times New Roman"/>
          <w:sz w:val="24"/>
          <w:szCs w:val="24"/>
        </w:rPr>
        <w:t xml:space="preserve"> Zamawiając</w:t>
      </w:r>
      <w:r w:rsidR="7B2ABDAA" w:rsidRPr="00EE23C6">
        <w:rPr>
          <w:rFonts w:ascii="Times New Roman" w:hAnsi="Times New Roman" w:cs="Times New Roman"/>
          <w:sz w:val="24"/>
          <w:szCs w:val="24"/>
        </w:rPr>
        <w:t>y będzie miał uwagi co do zakresu usług wykon</w:t>
      </w:r>
      <w:r w:rsidR="0ADB099B" w:rsidRPr="00EE23C6">
        <w:rPr>
          <w:rFonts w:ascii="Times New Roman" w:hAnsi="Times New Roman" w:cs="Times New Roman"/>
          <w:sz w:val="24"/>
          <w:szCs w:val="24"/>
        </w:rPr>
        <w:t>a</w:t>
      </w:r>
      <w:r w:rsidR="7B2ABDAA" w:rsidRPr="00EE23C6">
        <w:rPr>
          <w:rFonts w:ascii="Times New Roman" w:hAnsi="Times New Roman" w:cs="Times New Roman"/>
          <w:sz w:val="24"/>
          <w:szCs w:val="24"/>
        </w:rPr>
        <w:t>ny</w:t>
      </w:r>
      <w:r w:rsidR="460E23E7" w:rsidRPr="00EE23C6">
        <w:rPr>
          <w:rFonts w:ascii="Times New Roman" w:hAnsi="Times New Roman" w:cs="Times New Roman"/>
          <w:sz w:val="24"/>
          <w:szCs w:val="24"/>
        </w:rPr>
        <w:t xml:space="preserve">ch przez Generalnego Zamawiającego, to Zamawiający może go obciążyć </w:t>
      </w:r>
      <w:r w:rsidR="460E23E7" w:rsidRPr="00EE23C6">
        <w:rPr>
          <w:rFonts w:ascii="Times New Roman" w:hAnsi="Times New Roman" w:cs="Times New Roman"/>
          <w:sz w:val="24"/>
          <w:szCs w:val="24"/>
        </w:rPr>
        <w:lastRenderedPageBreak/>
        <w:t>kosztami z tego tytułu</w:t>
      </w:r>
      <w:r w:rsidRPr="00EE23C6">
        <w:rPr>
          <w:rFonts w:ascii="Times New Roman" w:hAnsi="Times New Roman" w:cs="Times New Roman"/>
          <w:sz w:val="24"/>
          <w:szCs w:val="24"/>
        </w:rPr>
        <w:t>,</w:t>
      </w:r>
      <w:r w:rsidR="027B315F" w:rsidRPr="00EE23C6">
        <w:rPr>
          <w:rFonts w:ascii="Times New Roman" w:hAnsi="Times New Roman" w:cs="Times New Roman"/>
          <w:sz w:val="24"/>
          <w:szCs w:val="24"/>
        </w:rPr>
        <w:t xml:space="preserve"> w</w:t>
      </w:r>
      <w:r w:rsidR="027B315F" w:rsidRPr="72E6DC60">
        <w:rPr>
          <w:rFonts w:ascii="Times New Roman" w:hAnsi="Times New Roman" w:cs="Times New Roman"/>
          <w:sz w:val="24"/>
          <w:szCs w:val="24"/>
        </w:rPr>
        <w:t xml:space="preserve"> tym poprzez obniżenie wynagrodzenia na fakturze,</w:t>
      </w:r>
      <w:r w:rsidRPr="72E6DC60">
        <w:rPr>
          <w:rFonts w:ascii="Times New Roman" w:hAnsi="Times New Roman" w:cs="Times New Roman"/>
          <w:sz w:val="24"/>
          <w:szCs w:val="24"/>
        </w:rPr>
        <w:t xml:space="preserve"> na co podpisując Umowę Podwykonawca wyraża zgodę.</w:t>
      </w:r>
    </w:p>
    <w:p w14:paraId="53BC7654" w14:textId="7EA7B128" w:rsidR="00F344F3" w:rsidRPr="001F2DDC" w:rsidRDefault="00F344F3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Wynagrodzenie będzie płatne z zastosowaniem Mechanizmu Podzielonej Płatności, jeżeli wymóg taki będzie wynikał z ustawy o podatku od towarów i usług.</w:t>
      </w:r>
    </w:p>
    <w:p w14:paraId="00145E52" w14:textId="0DB388D5" w:rsidR="00F344F3" w:rsidRPr="001F2DDC" w:rsidRDefault="00F344F3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Każdorazowo wynagrodzenie będzie płatne na podstawie faktury VAT wystawionej i doręczonej Zamawiającemu w terminie do 3 dnia </w:t>
      </w:r>
      <w:r w:rsidR="007F4358" w:rsidRPr="001F2DDC">
        <w:rPr>
          <w:rFonts w:ascii="Times New Roman" w:hAnsi="Times New Roman" w:cs="Times New Roman"/>
          <w:sz w:val="24"/>
          <w:szCs w:val="24"/>
          <w:shd w:val="clear" w:color="auto" w:fill="FFFFFF"/>
        </w:rPr>
        <w:t>od podpisania protokołu odbioru usług.</w:t>
      </w:r>
    </w:p>
    <w:p w14:paraId="41DBF3AC" w14:textId="77777777" w:rsidR="00DD6764" w:rsidRPr="00B232C5" w:rsidRDefault="00DD6764" w:rsidP="00B232C5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sytuacji niedotrzymania terminu dostarczenia faktury przez Wykonawcę, Zamawiającemu należy się prawo do przedłużenia terminu płatności o kolejne 60 dni od dnia płatności wskazanego na fakturze.</w:t>
      </w:r>
    </w:p>
    <w:p w14:paraId="2E1FD51E" w14:textId="77777777" w:rsidR="00DD6764" w:rsidRPr="00B232C5" w:rsidRDefault="00DD6764" w:rsidP="00DD6764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przypadku niedotrzymania wymagań dotyczących czasu i sposobu wystawienia faktury przez Podwykonawcę, Zamawiającemu przysługuje prawo pomniejszenia faktury do 10% jej wartości.</w:t>
      </w:r>
    </w:p>
    <w:p w14:paraId="28730F30" w14:textId="05690BAB" w:rsidR="00F344F3" w:rsidRPr="001F2DDC" w:rsidRDefault="00F344F3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Wynagrodzenie</w:t>
      </w:r>
      <w:r w:rsidR="0063173E">
        <w:rPr>
          <w:rFonts w:ascii="Times New Roman" w:hAnsi="Times New Roman" w:cs="Times New Roman"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sz w:val="24"/>
          <w:szCs w:val="24"/>
        </w:rPr>
        <w:t xml:space="preserve">zostanie uiszczone przelewem, na rachunek bankowy </w:t>
      </w:r>
      <w:r w:rsidR="0063173E">
        <w:rPr>
          <w:rFonts w:ascii="Times New Roman" w:hAnsi="Times New Roman" w:cs="Times New Roman"/>
          <w:sz w:val="24"/>
          <w:szCs w:val="24"/>
        </w:rPr>
        <w:t>Podw</w:t>
      </w:r>
      <w:r w:rsidRPr="001F2DDC">
        <w:rPr>
          <w:rFonts w:ascii="Times New Roman" w:hAnsi="Times New Roman" w:cs="Times New Roman"/>
          <w:sz w:val="24"/>
          <w:szCs w:val="24"/>
        </w:rPr>
        <w:t>ykonawcy, wskazany na fakturze znajdujący się na tzw. białej liście VAT.</w:t>
      </w:r>
    </w:p>
    <w:p w14:paraId="3218DBE3" w14:textId="080EDB1A" w:rsidR="00F344F3" w:rsidRPr="001F2DDC" w:rsidRDefault="37D07410" w:rsidP="00302592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Zamawiający oświadcza, że jest czynnym podatnikiem podatku VAT.</w:t>
      </w:r>
    </w:p>
    <w:p w14:paraId="49F68B4C" w14:textId="650D74BA" w:rsidR="00F344F3" w:rsidRPr="00B232C5" w:rsidRDefault="37D07410" w:rsidP="72E6DC60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2C5">
        <w:rPr>
          <w:rFonts w:ascii="Times New Roman" w:hAnsi="Times New Roman" w:cs="Times New Roman"/>
          <w:sz w:val="24"/>
          <w:szCs w:val="24"/>
        </w:rPr>
        <w:t xml:space="preserve"> </w:t>
      </w:r>
      <w:r w:rsidR="5CDCF5E2" w:rsidRPr="00B232C5">
        <w:rPr>
          <w:rFonts w:ascii="Times New Roman" w:hAnsi="Times New Roman" w:cs="Times New Roman"/>
          <w:sz w:val="24"/>
          <w:szCs w:val="24"/>
          <w:u w:val="single"/>
        </w:rPr>
        <w:t>Strony mogą przewidzieć w umowie/zamówieniu możliwość wypłaty zaliczek w formie pieniężnej przez Podwykonawcę. W takiej sytuacji w zależności od ustaleń Stron: zaliczka podlega zwrotowi lub zostaje odliczona z wynagrodzenia należnego Podwykonawcy, na co Podwykonawca wyraża zgodę. W przypadku braku zwrotu zaliczki zostaje ona potrącona z wynagrodzenia Podwykonawcy.</w:t>
      </w:r>
    </w:p>
    <w:p w14:paraId="632D3E0C" w14:textId="0BAF7E18" w:rsidR="00F344F3" w:rsidRPr="001F2DDC" w:rsidRDefault="00F344F3" w:rsidP="00EE23C6">
      <w:pPr>
        <w:spacing w:line="360" w:lineRule="auto"/>
        <w:jc w:val="both"/>
        <w:rPr>
          <w:rFonts w:ascii="Times New Roman" w:hAnsi="Times New Roman" w:cs="Times New Roman"/>
        </w:rPr>
      </w:pPr>
    </w:p>
    <w:p w14:paraId="46A9F6CC" w14:textId="30A5FBD5" w:rsidR="0011704D" w:rsidRPr="001F2DDC" w:rsidRDefault="1FC215C4" w:rsidP="72E6DC60">
      <w:pPr>
        <w:keepNext/>
        <w:keepLines/>
        <w:widowControl/>
        <w:autoSpaceDE/>
        <w:autoSpaceDN/>
        <w:adjustRightInd/>
        <w:spacing w:before="360" w:after="20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§ </w:t>
      </w:r>
      <w:r w:rsidR="4C0E1200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4</w:t>
      </w:r>
      <w:r w:rsidR="2D8B92B5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P</w:t>
      </w:r>
      <w:r w:rsidR="0E6671E0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ersonel</w:t>
      </w: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 </w:t>
      </w:r>
      <w:r w:rsidR="1486ECF1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ykonawcy, korzystanie z </w:t>
      </w:r>
      <w:r w:rsidR="034AE7CA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kolejnych </w:t>
      </w: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podwykonawców</w:t>
      </w:r>
    </w:p>
    <w:p w14:paraId="6ABFDB03" w14:textId="567E08F4" w:rsidR="0063173E" w:rsidRPr="0063173E" w:rsidRDefault="0063173E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 xml:space="preserve">Ilekroć mowa jest o Personelu Podwykonawcy rozumie się przez to pracowników, zleceniobiorców lub wykonawców innych umów cywilnoprawnych na rzecz Podwykonawcy w miejscu świadczenia usług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podwykonawczych</w:t>
      </w:r>
      <w:r w:rsidR="00987B14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 xml:space="preserve"> na rzecz Proster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.</w:t>
      </w:r>
    </w:p>
    <w:p w14:paraId="016DC562" w14:textId="3F1285B3" w:rsidR="0011704D" w:rsidRPr="001F2DDC" w:rsidRDefault="0011704D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Zamawiający nie zatrudnia żadnego z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członków </w:t>
      </w:r>
      <w:r w:rsidR="00987B14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ersonelu </w:t>
      </w:r>
      <w:r w:rsidR="00154BB4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ykonawcy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ani Podwykonawca nie zatrudnia żadnego z członków </w:t>
      </w:r>
      <w:r w:rsidR="000C63BE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ersonelu Zamawiającego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, chyba że uzgodniono inaczej na piśmie. </w:t>
      </w:r>
    </w:p>
    <w:p w14:paraId="6B39E8D6" w14:textId="60D09C12" w:rsidR="0011704D" w:rsidRPr="001F2DDC" w:rsidRDefault="00C44E92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="0011704D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ykonawca ma prawo do korzystania podwykonawców tylko za uprzednią pisemną zgodą Zamawiającego. </w:t>
      </w:r>
    </w:p>
    <w:p w14:paraId="27A64857" w14:textId="718C30C3" w:rsidR="0011704D" w:rsidRPr="001F2DDC" w:rsidRDefault="0011704D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W zakresie, w jakim za zgodą Zamawiającego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ykonawca wyznacza podwykonawców do wypełnienia swoich zobowiązań wynikających z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z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amówienia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na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lastRenderedPageBreak/>
        <w:t>usługi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, musi zapewnić, że podwykonawcy spełniają i przestrzegają postanowień umownych. </w:t>
      </w:r>
    </w:p>
    <w:p w14:paraId="3131F485" w14:textId="56F91173" w:rsidR="0011704D" w:rsidRPr="001F2DDC" w:rsidRDefault="00C44E92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="0011704D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ykonawca ponosi pełną odpowiedzialność za wyznaczonych przez siebie podwykonawców w takim samym zakresie, jak za własne działania. </w:t>
      </w:r>
    </w:p>
    <w:p w14:paraId="647E4DA8" w14:textId="64CDAEA8" w:rsidR="0011704D" w:rsidRPr="001F2DDC" w:rsidRDefault="00C44E92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de-DE"/>
        </w:rPr>
        <w:t>Podw</w:t>
      </w:r>
      <w:r w:rsidR="0011704D" w:rsidRPr="001F2DDC">
        <w:rPr>
          <w:rFonts w:ascii="Times New Roman" w:hAnsi="Times New Roman" w:cs="Times New Roman"/>
          <w:sz w:val="24"/>
          <w:szCs w:val="24"/>
          <w:shd w:val="clear" w:color="auto" w:fill="FFFFFF"/>
          <w:lang w:eastAsia="de-DE"/>
        </w:rPr>
        <w:t xml:space="preserve">ykonawca zobowiązany jest posiadać dla swojego Personelu ubezpieczenie typu karta EKUZ w krajach UE lub poza UE lub polisę ubezpieczeniową zdrowotną w razie wypadku albo zachorowania - zapewniające leczenie w miejscu wykonywania usług.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de-DE"/>
        </w:rPr>
        <w:t>Podw</w:t>
      </w:r>
      <w:r w:rsidR="0011704D" w:rsidRPr="001F2DDC">
        <w:rPr>
          <w:rFonts w:ascii="Times New Roman" w:hAnsi="Times New Roman" w:cs="Times New Roman"/>
          <w:sz w:val="24"/>
          <w:szCs w:val="24"/>
          <w:shd w:val="clear" w:color="auto" w:fill="FFFFFF"/>
          <w:lang w:eastAsia="de-DE"/>
        </w:rPr>
        <w:t xml:space="preserve">ykonawca odpowiada za legalność delegowania swojego Personelu za granicę. </w:t>
      </w:r>
    </w:p>
    <w:p w14:paraId="3AD6A6C8" w14:textId="00AAC1B3" w:rsidR="0011704D" w:rsidRPr="001F2DDC" w:rsidRDefault="0011704D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001F2DDC">
        <w:rPr>
          <w:rFonts w:ascii="Times New Roman" w:hAnsi="Times New Roman" w:cs="Times New Roman"/>
          <w:sz w:val="24"/>
          <w:szCs w:val="24"/>
          <w:lang w:val="pl" w:eastAsia="de-DE"/>
        </w:rPr>
        <w:t>Naruszenie postanowień ust. 2</w:t>
      </w:r>
      <w:r w:rsidR="000C63BE">
        <w:rPr>
          <w:rFonts w:ascii="Times New Roman" w:hAnsi="Times New Roman" w:cs="Times New Roman"/>
          <w:sz w:val="24"/>
          <w:szCs w:val="24"/>
          <w:lang w:val="pl" w:eastAsia="de-DE"/>
        </w:rPr>
        <w:t>-4</w:t>
      </w:r>
      <w:r w:rsidR="00603661">
        <w:rPr>
          <w:rFonts w:ascii="Times New Roman" w:hAnsi="Times New Roman" w:cs="Times New Roman"/>
          <w:sz w:val="24"/>
          <w:szCs w:val="24"/>
          <w:lang w:val="pl" w:eastAsia="de-DE"/>
        </w:rPr>
        <w:t xml:space="preserve"> oraz  ust. 6</w:t>
      </w:r>
      <w:r w:rsidRPr="001F2DDC">
        <w:rPr>
          <w:rFonts w:ascii="Times New Roman" w:hAnsi="Times New Roman" w:cs="Times New Roman"/>
          <w:sz w:val="24"/>
          <w:szCs w:val="24"/>
          <w:lang w:val="pl" w:eastAsia="de-DE"/>
        </w:rPr>
        <w:t xml:space="preserve"> może stanowić podstawę do rozwiązania </w:t>
      </w:r>
      <w:r w:rsidR="00C47D82" w:rsidRPr="001F2DDC">
        <w:rPr>
          <w:rFonts w:ascii="Times New Roman" w:hAnsi="Times New Roman" w:cs="Times New Roman"/>
          <w:sz w:val="24"/>
          <w:szCs w:val="24"/>
          <w:lang w:val="pl" w:eastAsia="de-DE"/>
        </w:rPr>
        <w:t>u</w:t>
      </w:r>
      <w:r w:rsidRPr="001F2DDC">
        <w:rPr>
          <w:rFonts w:ascii="Times New Roman" w:hAnsi="Times New Roman" w:cs="Times New Roman"/>
          <w:sz w:val="24"/>
          <w:szCs w:val="24"/>
          <w:lang w:val="pl" w:eastAsia="de-DE"/>
        </w:rPr>
        <w:t>mowy bez zachowania okresu wypowiedzenia.</w:t>
      </w:r>
    </w:p>
    <w:p w14:paraId="592AFE99" w14:textId="1B609482" w:rsidR="004214AB" w:rsidRPr="001F2DDC" w:rsidRDefault="20180271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Podwykonawca zobowiązany jest wyposażyć swój </w:t>
      </w:r>
      <w:r w:rsidR="186C33EA" w:rsidRPr="72E6DC60">
        <w:rPr>
          <w:rFonts w:ascii="Times New Roman" w:hAnsi="Times New Roman" w:cs="Times New Roman"/>
          <w:sz w:val="24"/>
          <w:szCs w:val="24"/>
        </w:rPr>
        <w:t>P</w:t>
      </w:r>
      <w:r w:rsidRPr="72E6DC60">
        <w:rPr>
          <w:rFonts w:ascii="Times New Roman" w:hAnsi="Times New Roman" w:cs="Times New Roman"/>
          <w:sz w:val="24"/>
          <w:szCs w:val="24"/>
        </w:rPr>
        <w:t>ersonel w ubrania robocze oraz odpowiednie środki ochrony osobistej.</w:t>
      </w:r>
      <w:r w:rsidR="598C5ECB" w:rsidRPr="72E6DC60">
        <w:rPr>
          <w:rFonts w:ascii="Times New Roman" w:hAnsi="Times New Roman" w:cs="Times New Roman"/>
          <w:sz w:val="24"/>
          <w:szCs w:val="24"/>
        </w:rPr>
        <w:t xml:space="preserve"> Jednocześnie Podwykonawca zobowiązany jest zaopatrzyć Personel w środki identyfikacji (np. kamizelki) otrzymane od Zamawiającego.</w:t>
      </w:r>
    </w:p>
    <w:p w14:paraId="67C2E368" w14:textId="6BBB2F82" w:rsidR="002933B1" w:rsidRPr="001F2DDC" w:rsidRDefault="002933B1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001F2DDC">
        <w:rPr>
          <w:rFonts w:ascii="Times New Roman" w:hAnsi="Times New Roman" w:cs="Times New Roman"/>
          <w:sz w:val="24"/>
          <w:szCs w:val="24"/>
        </w:rPr>
        <w:t>Z</w:t>
      </w:r>
      <w:r w:rsidR="00C47D82" w:rsidRPr="001F2DDC">
        <w:rPr>
          <w:rFonts w:ascii="Times New Roman" w:hAnsi="Times New Roman" w:cs="Times New Roman"/>
          <w:sz w:val="24"/>
          <w:szCs w:val="24"/>
        </w:rPr>
        <w:t>amawiającemu</w:t>
      </w:r>
      <w:r w:rsidRPr="001F2DDC">
        <w:rPr>
          <w:rFonts w:ascii="Times New Roman" w:hAnsi="Times New Roman" w:cs="Times New Roman"/>
          <w:sz w:val="24"/>
          <w:szCs w:val="24"/>
        </w:rPr>
        <w:t xml:space="preserve"> przedstawiana jest każdorazowo aktualna lista osób obecnych na terenie miejsca świadczenia usług dla celów bhp.</w:t>
      </w:r>
    </w:p>
    <w:p w14:paraId="60C9EE34" w14:textId="260F53CA" w:rsidR="004214AB" w:rsidRPr="001F2DDC" w:rsidRDefault="18B4F532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Na terenie wykonywania usług obowiązuje całkowity zakaz posiadania i spożywania napojów alkoholowych </w:t>
      </w:r>
      <w:r w:rsidR="755A766C" w:rsidRPr="72E6DC60">
        <w:rPr>
          <w:rFonts w:ascii="Times New Roman" w:hAnsi="Times New Roman" w:cs="Times New Roman"/>
          <w:sz w:val="24"/>
          <w:szCs w:val="24"/>
        </w:rPr>
        <w:t>oraz</w:t>
      </w: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186C33EA" w:rsidRPr="72E6DC60">
        <w:rPr>
          <w:rFonts w:ascii="Times New Roman" w:hAnsi="Times New Roman" w:cs="Times New Roman"/>
          <w:sz w:val="24"/>
          <w:szCs w:val="24"/>
        </w:rPr>
        <w:t>wszelki</w:t>
      </w:r>
      <w:r w:rsidRPr="72E6DC60">
        <w:rPr>
          <w:rFonts w:ascii="Times New Roman" w:hAnsi="Times New Roman" w:cs="Times New Roman"/>
          <w:sz w:val="24"/>
          <w:szCs w:val="24"/>
        </w:rPr>
        <w:t xml:space="preserve">ego rodzaju środków odurzających. Podwykonawca </w:t>
      </w:r>
      <w:r w:rsidR="186C33EA" w:rsidRPr="72E6DC60">
        <w:rPr>
          <w:rFonts w:ascii="Times New Roman" w:hAnsi="Times New Roman" w:cs="Times New Roman"/>
          <w:sz w:val="24"/>
          <w:szCs w:val="24"/>
        </w:rPr>
        <w:t>zapewni przestrzeganie tego zakazu przez swój Personel oraz będzie ponosił wszelkie koszty jego nieprzestrzegania</w:t>
      </w:r>
      <w:r w:rsidRPr="72E6DC60">
        <w:rPr>
          <w:rFonts w:ascii="Times New Roman" w:hAnsi="Times New Roman" w:cs="Times New Roman"/>
          <w:sz w:val="24"/>
          <w:szCs w:val="24"/>
        </w:rPr>
        <w:t xml:space="preserve">. </w:t>
      </w:r>
      <w:r w:rsidR="186C33EA" w:rsidRPr="72E6DC60">
        <w:rPr>
          <w:rFonts w:ascii="Times New Roman" w:hAnsi="Times New Roman" w:cs="Times New Roman"/>
          <w:sz w:val="24"/>
          <w:szCs w:val="24"/>
        </w:rPr>
        <w:t xml:space="preserve">Koszty poniesione przez Zamawiającego z tytułu złamania tego zakazu przez Personel </w:t>
      </w:r>
      <w:r w:rsidR="5AA81182" w:rsidRPr="72E6DC60">
        <w:rPr>
          <w:rFonts w:ascii="Times New Roman" w:hAnsi="Times New Roman" w:cs="Times New Roman"/>
          <w:sz w:val="24"/>
          <w:szCs w:val="24"/>
        </w:rPr>
        <w:t>Podwykonawcy</w:t>
      </w:r>
      <w:r w:rsidRPr="72E6DC60">
        <w:rPr>
          <w:rFonts w:ascii="Times New Roman" w:hAnsi="Times New Roman" w:cs="Times New Roman"/>
          <w:sz w:val="24"/>
          <w:szCs w:val="24"/>
        </w:rPr>
        <w:t xml:space="preserve"> mogą zostać potrącone z wynagrodzenia Podwykonawcy. </w:t>
      </w:r>
    </w:p>
    <w:p w14:paraId="207BB652" w14:textId="70FA8E4B" w:rsidR="00912904" w:rsidRPr="001F2DDC" w:rsidRDefault="18B4F532" w:rsidP="0063173E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W przypadku wezwania Podwykonawcy przez </w:t>
      </w:r>
      <w:r w:rsidR="20180271" w:rsidRPr="72E6DC60">
        <w:rPr>
          <w:rFonts w:ascii="Times New Roman" w:hAnsi="Times New Roman" w:cs="Times New Roman"/>
          <w:sz w:val="24"/>
          <w:szCs w:val="24"/>
        </w:rPr>
        <w:t>Zamawiającego</w:t>
      </w:r>
      <w:r w:rsidRPr="72E6DC60">
        <w:rPr>
          <w:rFonts w:ascii="Times New Roman" w:hAnsi="Times New Roman" w:cs="Times New Roman"/>
          <w:sz w:val="24"/>
          <w:szCs w:val="24"/>
        </w:rPr>
        <w:t xml:space="preserve"> do usunięcia z </w:t>
      </w:r>
      <w:r w:rsidR="20180271" w:rsidRPr="72E6DC60">
        <w:rPr>
          <w:rFonts w:ascii="Times New Roman" w:hAnsi="Times New Roman" w:cs="Times New Roman"/>
          <w:sz w:val="24"/>
          <w:szCs w:val="24"/>
        </w:rPr>
        <w:t xml:space="preserve">miejsca świadczenia usług lub od wykonywania usług </w:t>
      </w:r>
      <w:r w:rsidRPr="72E6DC60">
        <w:rPr>
          <w:rFonts w:ascii="Times New Roman" w:hAnsi="Times New Roman" w:cs="Times New Roman"/>
          <w:sz w:val="24"/>
          <w:szCs w:val="24"/>
        </w:rPr>
        <w:t>osoby, która narusza przepisy BHP lub narusza zakazy dotyczące zakazu posiadania lub spożywania napojów alkoholowych</w:t>
      </w:r>
      <w:r w:rsidR="186C33EA" w:rsidRPr="72E6DC60">
        <w:rPr>
          <w:rFonts w:ascii="Times New Roman" w:hAnsi="Times New Roman" w:cs="Times New Roman"/>
          <w:sz w:val="24"/>
          <w:szCs w:val="24"/>
        </w:rPr>
        <w:t xml:space="preserve"> lub środków</w:t>
      </w:r>
      <w:r w:rsidRPr="72E6DC60">
        <w:rPr>
          <w:rFonts w:ascii="Times New Roman" w:hAnsi="Times New Roman" w:cs="Times New Roman"/>
          <w:sz w:val="24"/>
          <w:szCs w:val="24"/>
        </w:rPr>
        <w:t xml:space="preserve"> odurzających, Podwykonawca zobowiązany jest do niezwłocznego wykonania żądania </w:t>
      </w:r>
      <w:r w:rsidR="20180271" w:rsidRPr="72E6DC60">
        <w:rPr>
          <w:rFonts w:ascii="Times New Roman" w:hAnsi="Times New Roman" w:cs="Times New Roman"/>
          <w:sz w:val="24"/>
          <w:szCs w:val="24"/>
        </w:rPr>
        <w:t>Zamawiającego</w:t>
      </w:r>
      <w:r w:rsidRPr="72E6DC60">
        <w:rPr>
          <w:rFonts w:ascii="Times New Roman" w:hAnsi="Times New Roman" w:cs="Times New Roman"/>
          <w:sz w:val="24"/>
          <w:szCs w:val="24"/>
        </w:rPr>
        <w:t xml:space="preserve">, jak również zastąpienia </w:t>
      </w:r>
      <w:r w:rsidR="186C33EA" w:rsidRPr="72E6DC60">
        <w:rPr>
          <w:rFonts w:ascii="Times New Roman" w:hAnsi="Times New Roman" w:cs="Times New Roman"/>
          <w:sz w:val="24"/>
          <w:szCs w:val="24"/>
        </w:rPr>
        <w:t>osoby będącej członkiem Personelu Podwykonawcy inn</w:t>
      </w:r>
      <w:r w:rsidR="194C801C" w:rsidRPr="72E6DC60">
        <w:rPr>
          <w:rFonts w:ascii="Times New Roman" w:hAnsi="Times New Roman" w:cs="Times New Roman"/>
          <w:sz w:val="24"/>
          <w:szCs w:val="24"/>
        </w:rPr>
        <w:t>ą</w:t>
      </w:r>
      <w:r w:rsidR="186C33EA" w:rsidRPr="72E6DC60">
        <w:rPr>
          <w:rFonts w:ascii="Times New Roman" w:hAnsi="Times New Roman" w:cs="Times New Roman"/>
          <w:sz w:val="24"/>
          <w:szCs w:val="24"/>
        </w:rPr>
        <w:t xml:space="preserve"> osob</w:t>
      </w:r>
      <w:r w:rsidR="194C801C" w:rsidRPr="72E6DC60">
        <w:rPr>
          <w:rFonts w:ascii="Times New Roman" w:hAnsi="Times New Roman" w:cs="Times New Roman"/>
          <w:sz w:val="24"/>
          <w:szCs w:val="24"/>
        </w:rPr>
        <w:t>ą</w:t>
      </w:r>
      <w:r w:rsidR="186C33EA" w:rsidRPr="72E6DC60">
        <w:rPr>
          <w:rFonts w:ascii="Times New Roman" w:hAnsi="Times New Roman" w:cs="Times New Roman"/>
          <w:sz w:val="24"/>
          <w:szCs w:val="24"/>
        </w:rPr>
        <w:t xml:space="preserve"> z odpowiednimi kwalifikacjami</w:t>
      </w:r>
      <w:r w:rsidRPr="72E6DC60">
        <w:rPr>
          <w:rFonts w:ascii="Times New Roman" w:hAnsi="Times New Roman" w:cs="Times New Roman"/>
          <w:sz w:val="24"/>
          <w:szCs w:val="24"/>
        </w:rPr>
        <w:t>.</w:t>
      </w:r>
      <w:r w:rsidR="20180271" w:rsidRPr="72E6DC60">
        <w:rPr>
          <w:rFonts w:ascii="Times New Roman" w:hAnsi="Times New Roman" w:cs="Times New Roman"/>
          <w:sz w:val="24"/>
          <w:szCs w:val="24"/>
        </w:rPr>
        <w:t xml:space="preserve"> Brak odpowiedniej reakcji będzie </w:t>
      </w:r>
      <w:r w:rsidR="29A7BC24" w:rsidRPr="72E6DC60">
        <w:rPr>
          <w:rFonts w:ascii="Times New Roman" w:hAnsi="Times New Roman" w:cs="Times New Roman"/>
          <w:sz w:val="24"/>
          <w:szCs w:val="24"/>
        </w:rPr>
        <w:t>zostać zakwalifikowany jako</w:t>
      </w:r>
      <w:r w:rsidR="20180271" w:rsidRPr="72E6DC60">
        <w:rPr>
          <w:rFonts w:ascii="Times New Roman" w:hAnsi="Times New Roman" w:cs="Times New Roman"/>
          <w:sz w:val="24"/>
          <w:szCs w:val="24"/>
        </w:rPr>
        <w:t xml:space="preserve"> istotne naruszenie umowy, a tym samym </w:t>
      </w:r>
      <w:r w:rsidR="5B185560" w:rsidRPr="72E6DC60">
        <w:rPr>
          <w:rFonts w:ascii="Times New Roman" w:hAnsi="Times New Roman" w:cs="Times New Roman"/>
          <w:sz w:val="24"/>
          <w:szCs w:val="24"/>
        </w:rPr>
        <w:t xml:space="preserve">stanowić </w:t>
      </w:r>
      <w:r w:rsidR="20180271" w:rsidRPr="72E6DC60">
        <w:rPr>
          <w:rFonts w:ascii="Times New Roman" w:hAnsi="Times New Roman" w:cs="Times New Roman"/>
          <w:sz w:val="24"/>
          <w:szCs w:val="24"/>
        </w:rPr>
        <w:t>podstawę do rozwiązania jej bez wypowiedzenia.</w:t>
      </w:r>
    </w:p>
    <w:p w14:paraId="29D3B528" w14:textId="6D690156" w:rsidR="005A2CF1" w:rsidRPr="001F2DDC" w:rsidRDefault="005A2CF1" w:rsidP="00C47D82">
      <w:pPr>
        <w:keepNext/>
        <w:keepLines/>
        <w:widowControl/>
        <w:autoSpaceDE/>
        <w:autoSpaceDN/>
        <w:adjustRightInd/>
        <w:spacing w:before="360" w:after="20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de-DE"/>
        </w:rPr>
      </w:pP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§ </w:t>
      </w:r>
      <w:r w:rsidR="007C59A6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5</w:t>
      </w:r>
      <w:r w:rsidR="00587D88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Sprzęt</w:t>
      </w:r>
    </w:p>
    <w:p w14:paraId="5CD5D33D" w14:textId="63B9FA4E" w:rsidR="00C47D82" w:rsidRPr="001F2DDC" w:rsidRDefault="00C47D82" w:rsidP="00C44E92">
      <w:pPr>
        <w:pStyle w:val="Akapitzlist"/>
        <w:numPr>
          <w:ilvl w:val="0"/>
          <w:numId w:val="36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Jeżeli w umowie nie postanowiono inaczej, Podw</w:t>
      </w:r>
      <w:r w:rsidR="005A2CF1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ykonawca jest odpowiedzialny za dostarczenie wszystkich urządzeń niezbędnych do realizacji zleceń (np. maszyny, </w:t>
      </w:r>
      <w:r w:rsidR="005A2CF1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lastRenderedPageBreak/>
        <w:t xml:space="preserve">urządzenia podnoszące, narzędzia, automatyczne urządzenia spawalnicze, urządzenia do programowania, oprogramowanie itp.) oraz ich transport. Narzędzia </w:t>
      </w:r>
      <w:r w:rsidR="00C44E92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="005A2CF1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ykonawcy powinny posiadać wszystkie wymagane przepisami certyfikaty bezpieczeństwa/atesty.</w:t>
      </w:r>
      <w:r w:rsidR="007C59A6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</w:t>
      </w:r>
      <w:r w:rsidR="005A2CF1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Przyrządy kontrolno-pomiarowe powinny posiadać wymagane sprawdzenia/wzorcowania/legalizacje.</w:t>
      </w:r>
    </w:p>
    <w:p w14:paraId="68ACC4FF" w14:textId="2CED12F9" w:rsidR="005A2CF1" w:rsidRPr="001F2DDC" w:rsidRDefault="2B6325A8" w:rsidP="72E6DC60">
      <w:pPr>
        <w:pStyle w:val="Akapitzlist"/>
        <w:numPr>
          <w:ilvl w:val="0"/>
          <w:numId w:val="36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Zamawiający nie ponosi odpowiedzialności za mienie przewożone przez </w:t>
      </w:r>
      <w:r w:rsidR="186C33EA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ykonawcę i pracowników. W związku z tym zaleca się </w:t>
      </w:r>
      <w:r w:rsidR="7F52C7F3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ykonawcy wykupienie na własny koszt odpowiedniego ubezpieczenia od pożaru, kradzieży i innych zagrożeń. </w:t>
      </w:r>
      <w:r w:rsidR="53690BB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ykonawca musi poinformować o tym wszystkich wyznaczonych podwykonawców. </w:t>
      </w:r>
    </w:p>
    <w:p w14:paraId="470E5F4D" w14:textId="0E6CF790" w:rsidR="005A2CF1" w:rsidRPr="001F2DDC" w:rsidRDefault="34752474" w:rsidP="72E6DC60">
      <w:pPr>
        <w:pStyle w:val="Akapitzlist"/>
        <w:numPr>
          <w:ilvl w:val="0"/>
          <w:numId w:val="36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="2B6325A8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ykonawca odpowiada za udokumentowany stan swoich urządzeń. Odpowiednie sprawozdania z badań sprzętu roboczego są dostępne w odpowiednim miejscu instalacji. Wszelkie koszty testowania sprzętu, które okażą się konieczne zgodnie z wymogami prawnymi i specyficznymi dla klienta, ponosi </w:t>
      </w:r>
      <w:r w:rsidR="3F07B70E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="2B6325A8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ykonawca.</w:t>
      </w:r>
    </w:p>
    <w:p w14:paraId="0A35D607" w14:textId="3E656DAD" w:rsidR="005A2CF1" w:rsidRPr="001F2DDC" w:rsidRDefault="005A2CF1" w:rsidP="00C47D82">
      <w:pPr>
        <w:keepNext/>
        <w:keepLines/>
        <w:widowControl/>
        <w:autoSpaceDE/>
        <w:autoSpaceDN/>
        <w:adjustRightInd/>
        <w:spacing w:before="360" w:after="20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§</w:t>
      </w:r>
      <w:r w:rsidR="007C59A6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6</w:t>
      </w:r>
      <w:r w:rsidR="00587D88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 </w:t>
      </w: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Zapobieganie wypadkom</w:t>
      </w:r>
      <w:r w:rsidR="008C393B"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,</w:t>
      </w: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 ochrona środowiska</w:t>
      </w:r>
      <w:r w:rsidR="008C393B"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, audyty z zakresu </w:t>
      </w:r>
      <w:proofErr w:type="spellStart"/>
      <w:r w:rsidR="008C393B"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compliance</w:t>
      </w:r>
      <w:proofErr w:type="spellEnd"/>
    </w:p>
    <w:p w14:paraId="551AA427" w14:textId="5EA5BBD2" w:rsidR="00567DA0" w:rsidRPr="001F2DDC" w:rsidRDefault="00567DA0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Przedmiot Umowy zostanie wykonany zgodnie z zasadami wiedzy technicznej i najlepszą praktyką biznesową, obowiązującymi w Polsce </w:t>
      </w:r>
      <w:r w:rsidR="007C59A6">
        <w:rPr>
          <w:rFonts w:ascii="Times New Roman" w:hAnsi="Times New Roman" w:cs="Times New Roman"/>
          <w:sz w:val="24"/>
          <w:szCs w:val="24"/>
        </w:rPr>
        <w:t xml:space="preserve">i Unii Europejskiej </w:t>
      </w:r>
      <w:r w:rsidRPr="001F2DDC">
        <w:rPr>
          <w:rFonts w:ascii="Times New Roman" w:hAnsi="Times New Roman" w:cs="Times New Roman"/>
          <w:sz w:val="24"/>
          <w:szCs w:val="24"/>
        </w:rPr>
        <w:t xml:space="preserve">przepisami, w szczególności w zakresie prawa budowlanego, </w:t>
      </w:r>
      <w:r w:rsidR="00CA3B09" w:rsidRPr="001F2DDC">
        <w:rPr>
          <w:rFonts w:ascii="Times New Roman" w:hAnsi="Times New Roman" w:cs="Times New Roman"/>
          <w:sz w:val="24"/>
          <w:szCs w:val="24"/>
        </w:rPr>
        <w:t xml:space="preserve">porządkowych, </w:t>
      </w:r>
      <w:r w:rsidRPr="001F2DDC">
        <w:rPr>
          <w:rFonts w:ascii="Times New Roman" w:hAnsi="Times New Roman" w:cs="Times New Roman"/>
          <w:sz w:val="24"/>
          <w:szCs w:val="24"/>
        </w:rPr>
        <w:t xml:space="preserve">bezpieczeństwa i higieny pracy, </w:t>
      </w:r>
      <w:r w:rsidR="00CA3B09" w:rsidRPr="001F2DDC">
        <w:rPr>
          <w:rFonts w:ascii="Times New Roman" w:hAnsi="Times New Roman" w:cs="Times New Roman"/>
          <w:sz w:val="24"/>
          <w:szCs w:val="24"/>
        </w:rPr>
        <w:t xml:space="preserve">przeciwpożarowymi, </w:t>
      </w:r>
      <w:r w:rsidRPr="001F2DDC">
        <w:rPr>
          <w:rFonts w:ascii="Times New Roman" w:hAnsi="Times New Roman" w:cs="Times New Roman"/>
          <w:sz w:val="24"/>
          <w:szCs w:val="24"/>
        </w:rPr>
        <w:t>ochrony środowiska oraz gospodarowania odpadami, obowiązującymi standardami etycznymi u Zamawiającego lub Głównego Zamawiającego.</w:t>
      </w:r>
    </w:p>
    <w:p w14:paraId="4E60843D" w14:textId="489311B6" w:rsidR="005A2CF1" w:rsidRPr="001F2DDC" w:rsidRDefault="005A2CF1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Aby zapobiec wypadkom przy pracy, oceny zagrożeń muszą być dokonywane z wyprzedzeniem zgodnie z przepisami dotyczącymi zapobiegania wypadkom oraz stosownymi, ogólnie uznanymi zasadami lub dyrektywami dotyczącymi bezpieczeństwa i higieny pracy dla poszczególnych krajów. </w:t>
      </w:r>
      <w:r w:rsidR="007C59A6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ykonawca zapewni, że </w:t>
      </w:r>
      <w:r w:rsidR="007C59A6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członkowie jego Personelu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otrzymają niezbędne instrukcje dotyczące przepisów bezpieczeństwa w odpowiednim czasie, zanim zostaną przydzieleni do pracy na miejscu.  </w:t>
      </w:r>
    </w:p>
    <w:p w14:paraId="5A8AC52F" w14:textId="67BC6226" w:rsidR="00B50E0B" w:rsidRPr="001F2DDC" w:rsidRDefault="11C73875" w:rsidP="72E6DC6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Podwykonawca zobowiązuje się do wykonywania </w:t>
      </w:r>
      <w:r w:rsidR="23147539" w:rsidRPr="72E6DC60">
        <w:rPr>
          <w:rFonts w:ascii="Times New Roman" w:hAnsi="Times New Roman" w:cs="Times New Roman"/>
          <w:sz w:val="24"/>
          <w:szCs w:val="24"/>
        </w:rPr>
        <w:t>usług</w:t>
      </w:r>
      <w:r w:rsidRPr="72E6DC60">
        <w:rPr>
          <w:rFonts w:ascii="Times New Roman" w:hAnsi="Times New Roman" w:cs="Times New Roman"/>
          <w:sz w:val="24"/>
          <w:szCs w:val="24"/>
        </w:rPr>
        <w:t xml:space="preserve"> w sposób nienaruszający obowiązujących przepisów o ochronie środowiska oraz zapewniający minimalizację ich oddziaływania na środowisko.</w:t>
      </w:r>
    </w:p>
    <w:p w14:paraId="038792EF" w14:textId="2AA4E2FE" w:rsidR="009F4DD5" w:rsidRPr="001F2DDC" w:rsidRDefault="009F4DD5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Podwykonawca zobowiązany jest do przestrzegania przyjętych w profesjonalnym obrocie międzynarodowym 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regulacji 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z zakresu </w:t>
      </w:r>
      <w:r w:rsidRPr="001F2D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podstawowych praw człowieka i praw </w:t>
      </w:r>
      <w:r w:rsidRPr="001F2D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pracowniczych. W swojej strategii biznesowej powinien uwzględniać czynniki ekologiczne, społeczne i pracownicze. Podwykonawca może być poddawany weryfikacji w zakresie przestrzegania obowiązujących norm prawnych i etycznych  w tym zakresie.</w:t>
      </w:r>
      <w:r w:rsidR="00501C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14:paraId="60A38D0D" w14:textId="108F9ACD" w:rsidR="00FF1F1E" w:rsidRPr="001F2DDC" w:rsidRDefault="00FF1F1E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Proster informuje Podwykonawcę o specjalnych wymogach bezpieczeństwa</w:t>
      </w:r>
      <w:r w:rsidR="008C393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, środowiskowych lub wymogach 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k</w:t>
      </w:r>
      <w:r w:rsidR="008C393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lientów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/Generalnego Zamawiającego</w:t>
      </w:r>
      <w:r w:rsidR="008C393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z zakresu zagadnień etycznych</w:t>
      </w:r>
      <w:r w:rsidR="00424B00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, CSR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</w:t>
      </w:r>
      <w:r w:rsidR="009F4DD5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(społecznej odpowiedzialności biznesu)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, środowiskowych</w:t>
      </w:r>
      <w:r w:rsidR="009F4DD5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w miejscu świadczenia usług </w:t>
      </w:r>
      <w:r w:rsidR="00424B00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oraz podczas realizacji danego zamówienia dla Klienta 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przed podpisaniem zamówienia/umowy podwykonawczej.</w:t>
      </w:r>
      <w:r w:rsidR="009F4DD5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Wymogi z zakresu CSR mogą w szczególności odnosić się do przestrzegania takich norm, jak </w:t>
      </w:r>
      <w:r w:rsidR="009F4DD5" w:rsidRPr="001F2D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 8000 czy AA 1000.</w:t>
      </w:r>
    </w:p>
    <w:p w14:paraId="00D2CB18" w14:textId="0841A379" w:rsidR="00424B00" w:rsidRPr="001F2DDC" w:rsidRDefault="00424B00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Podwykonawca zobowiązany jest do poddania się audytom wewnętrznym klientów w obszarach CSR, bhp, środowiskowych oraz etycznych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, jeśli takowe będą wymagane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.</w:t>
      </w:r>
    </w:p>
    <w:p w14:paraId="72FB9163" w14:textId="5BC1E250" w:rsidR="00424B00" w:rsidRPr="001F2DDC" w:rsidRDefault="00424B00" w:rsidP="007C59A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Wyniki audytów podawane są do wglądu Podwykonawcy. W przypadku </w:t>
      </w:r>
      <w:r w:rsidR="00CB670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niezgodności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</w:t>
      </w:r>
      <w:r w:rsidR="00CB670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określonych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standardów proponowane są działania naprawcze w określonym terminie. Niespełnienie wymogów w tym zakresie </w:t>
      </w:r>
      <w:r w:rsidR="00CB670B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lub odmowa poddania się audytom we wskazanym terminie </w:t>
      </w:r>
      <w:r w:rsidR="00CB670B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może</w:t>
      </w: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 xml:space="preserve"> stanowić podstawę do rozwiązania umowy bez zachowania okresu wypowiedzenia.</w:t>
      </w:r>
    </w:p>
    <w:p w14:paraId="67BDECC1" w14:textId="584F6DDA" w:rsidR="005A2CF1" w:rsidRPr="001F2DDC" w:rsidRDefault="2B6325A8" w:rsidP="72E6DC6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Instrukcje bezpieczeństwa wydane przez personel bezpieczeństwa klienta lub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k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oordynatora usług Zamawiającego muszą być </w:t>
      </w:r>
      <w:r w:rsidR="1A7219C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bezwzględnie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przestrzegane.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ykonawca nałoży również taki sam obowiązek na wszystkich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członków jego Personelu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. Niezastosowanie się do nich może skutkować zakazem wstępu na teren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świadczenia usług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. Wszelkie dodatkowe koszty poniesione w związku z tym ponosi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ykonawca.</w:t>
      </w:r>
    </w:p>
    <w:p w14:paraId="7C3084B9" w14:textId="7DCDB64C" w:rsidR="005A2CF1" w:rsidRPr="001F2DDC" w:rsidRDefault="2B6325A8" w:rsidP="72E6DC6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W okresie obowiązywania umowy Zamawiający jest uprawniony do wejścia do miejsc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świadczenia usług 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ykonawcy w celu audytu kwestii bezpieczeństwa i środowiska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, CSR i innych wymaganych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. </w:t>
      </w:r>
      <w:r w:rsidR="663621EE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ykonawca umożliwi Zamawiającemu wgląd do dokumentacji bezpieczeństwa i higieny pracy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,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ochrony środowiska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lub innej odpowiedniej dokumentacji - 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na żądanie.</w:t>
      </w:r>
    </w:p>
    <w:p w14:paraId="7B6CB45A" w14:textId="32A3F7B2" w:rsidR="001F2DDC" w:rsidRDefault="2B6325A8" w:rsidP="72E6DC6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W przypadku nieprzestrzegania zasad i przepisów dotyczących bezpieczeństwa i higieny pracy oraz ochrony środowiska i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</w:t>
      </w:r>
      <w:r w:rsidR="194C801C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wskazanych </w:t>
      </w:r>
      <w:r w:rsidR="1823EF0D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wymogów z zakresu CSR</w:t>
      </w:r>
      <w:r w:rsidR="173415EC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, potwierdzonego audytem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oraz jeśli wady te nie zostaną usunięte przez </w:t>
      </w:r>
      <w:r w:rsidR="4406D369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Podw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ykonawcę pomimo wyznaczonego przez Zamawiającego odpowiedniego 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lastRenderedPageBreak/>
        <w:t xml:space="preserve">terminu, Zamawiający może rozwiązać zawartą </w:t>
      </w:r>
      <w:r w:rsidR="194C801C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umowę</w:t>
      </w: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bez zachowania okresu wypowiedzenia.</w:t>
      </w:r>
    </w:p>
    <w:p w14:paraId="740905A2" w14:textId="77777777" w:rsidR="00501C44" w:rsidRDefault="00501C44" w:rsidP="00501C44">
      <w:pPr>
        <w:widowControl/>
        <w:autoSpaceDE/>
        <w:autoSpaceDN/>
        <w:adjustRightInd/>
        <w:spacing w:line="360" w:lineRule="auto"/>
        <w:ind w:left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</w:p>
    <w:p w14:paraId="1BF4DFC0" w14:textId="7E97485D" w:rsidR="001F2DDC" w:rsidRDefault="1823EF0D" w:rsidP="72E6DC60">
      <w:pPr>
        <w:widowControl/>
        <w:autoSpaceDE/>
        <w:autoSpaceDN/>
        <w:adjustRightInd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§7</w:t>
      </w:r>
      <w:r w:rsidR="2D8B92B5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 xml:space="preserve"> </w:t>
      </w:r>
      <w:r w:rsidR="5106DBE1" w:rsidRPr="72E6DC60">
        <w:rPr>
          <w:rFonts w:ascii="Times New Roman" w:eastAsiaTheme="majorEastAsia" w:hAnsi="Times New Roman" w:cs="Times New Roman"/>
          <w:b/>
          <w:bCs/>
          <w:sz w:val="24"/>
          <w:szCs w:val="24"/>
          <w:lang w:val="pl" w:eastAsia="de-DE"/>
        </w:rPr>
        <w:t>Kary umowne</w:t>
      </w:r>
    </w:p>
    <w:p w14:paraId="040A71DF" w14:textId="77777777" w:rsidR="00CB670B" w:rsidRPr="00CB670B" w:rsidRDefault="00CB670B" w:rsidP="00CB670B">
      <w:pPr>
        <w:widowControl/>
        <w:autoSpaceDE/>
        <w:autoSpaceDN/>
        <w:adjustRightInd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pl" w:eastAsia="de-DE"/>
        </w:rPr>
      </w:pPr>
    </w:p>
    <w:p w14:paraId="18F356E5" w14:textId="3507F868" w:rsidR="001F2DDC" w:rsidRPr="001F2DDC" w:rsidRDefault="001F2DDC" w:rsidP="00CB670B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Jeżeli nie umówiono się inaczej Podwykonawca zapłaci Zamawiającemu kary umowne w następujących sytuacjach:</w:t>
      </w:r>
    </w:p>
    <w:p w14:paraId="30F96AC1" w14:textId="16343BA8" w:rsidR="001F2DDC" w:rsidRPr="001F2DDC" w:rsidRDefault="00CB670B" w:rsidP="00CB670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bookmarkStart w:id="1" w:name="_Hlk158391439"/>
      <w:r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o</w:t>
      </w:r>
      <w:r w:rsidR="001F2DDC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dstąpienie od umowy z winy Podwykonawcy – 20 % wartości zamówienia/umowy,</w:t>
      </w:r>
    </w:p>
    <w:p w14:paraId="62AA3771" w14:textId="1D8E1F0D" w:rsidR="001F2DDC" w:rsidRPr="001F2DDC" w:rsidRDefault="00CB670B" w:rsidP="00CB670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o</w:t>
      </w:r>
      <w:r w:rsidR="001F2DDC" w:rsidRPr="001F2DDC"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  <w:t>późnienie w realizacji usług – 0,02 % wartości zamówienia/umowy za każdy dzień opóźnienia,</w:t>
      </w:r>
    </w:p>
    <w:p w14:paraId="651DDEAD" w14:textId="086E300E" w:rsidR="001F2DDC" w:rsidRPr="001F2DDC" w:rsidRDefault="23CC1367" w:rsidP="72E6DC60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</w:pPr>
      <w:r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p</w:t>
      </w:r>
      <w:r w:rsidR="5106DBE1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owierzeni</w:t>
      </w:r>
      <w:r w:rsidR="3C91D238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>e</w:t>
      </w:r>
      <w:r w:rsidR="5106DBE1" w:rsidRPr="72E6DC60">
        <w:rPr>
          <w:rFonts w:ascii="Times New Roman" w:eastAsiaTheme="majorEastAsia" w:hAnsi="Times New Roman" w:cs="Times New Roman"/>
          <w:sz w:val="24"/>
          <w:szCs w:val="24"/>
          <w:lang w:val="pl" w:eastAsia="de-DE"/>
        </w:rPr>
        <w:t xml:space="preserve"> wykonania umowy podwykonawcy bez zgody Zamawiającego – 10 % zamówienia/umowy za każdy przypadek.</w:t>
      </w:r>
    </w:p>
    <w:p w14:paraId="73B8E35F" w14:textId="62AA2850" w:rsidR="3762CBE2" w:rsidRPr="00B232C5" w:rsidRDefault="3762CBE2" w:rsidP="72E6DC60">
      <w:pPr>
        <w:pStyle w:val="Akapitzlist"/>
        <w:widowControl/>
        <w:numPr>
          <w:ilvl w:val="0"/>
          <w:numId w:val="45"/>
        </w:numPr>
        <w:spacing w:line="360" w:lineRule="auto"/>
        <w:ind w:left="357" w:hanging="357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val="pl"/>
        </w:rPr>
      </w:pPr>
      <w:r w:rsidRPr="00B232C5">
        <w:rPr>
          <w:rFonts w:ascii="Times New Roman" w:hAnsi="Times New Roman" w:cs="Times New Roman"/>
          <w:sz w:val="24"/>
          <w:szCs w:val="24"/>
          <w:u w:val="single"/>
          <w:lang w:val="pl"/>
        </w:rPr>
        <w:t>Taryfikator kar umownych za poszczególne naruszenia warunków wykonania umowy określa załącznik nr 1 do OWU.</w:t>
      </w:r>
      <w:bookmarkEnd w:id="1"/>
    </w:p>
    <w:p w14:paraId="287059BF" w14:textId="40039696" w:rsidR="3762CBE2" w:rsidRPr="00EE23C6" w:rsidRDefault="3762CBE2" w:rsidP="00EE23C6">
      <w:pPr>
        <w:pStyle w:val="Akapitzlist"/>
        <w:numPr>
          <w:ilvl w:val="0"/>
          <w:numId w:val="45"/>
        </w:numPr>
        <w:tabs>
          <w:tab w:val="left" w:pos="0"/>
          <w:tab w:val="left" w:pos="360"/>
          <w:tab w:val="left" w:pos="0"/>
        </w:tabs>
        <w:ind w:left="426" w:right="-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2" w:name="_Hlk158391530"/>
      <w:r w:rsidRPr="00B232C5">
        <w:rPr>
          <w:rFonts w:ascii="Times New Roman" w:hAnsi="Times New Roman" w:cs="Times New Roman"/>
          <w:sz w:val="24"/>
          <w:szCs w:val="24"/>
          <w:lang w:val="pl"/>
        </w:rPr>
        <w:t>Niezależnie od postanowień ust. 1-2 jw. w</w:t>
      </w:r>
      <w:r w:rsidRPr="00B232C5">
        <w:rPr>
          <w:rFonts w:ascii="Times New Roman" w:hAnsi="Times New Roman" w:cs="Times New Roman"/>
          <w:sz w:val="24"/>
          <w:szCs w:val="24"/>
          <w:u w:val="single"/>
          <w:lang w:val="pl"/>
        </w:rPr>
        <w:t>szelkie kary nałożone przez klienta końcowego</w:t>
      </w:r>
      <w:r w:rsidRPr="00B232C5">
        <w:rPr>
          <w:rFonts w:ascii="Times New Roman" w:hAnsi="Times New Roman" w:cs="Times New Roman"/>
          <w:sz w:val="24"/>
          <w:szCs w:val="24"/>
          <w:lang w:val="pl"/>
        </w:rPr>
        <w:t xml:space="preserve"> (Generalnego Wykonawcę/Inwestora)</w:t>
      </w:r>
      <w:r w:rsidRPr="00B232C5">
        <w:rPr>
          <w:rFonts w:ascii="Times New Roman" w:hAnsi="Times New Roman" w:cs="Times New Roman"/>
          <w:sz w:val="24"/>
          <w:szCs w:val="24"/>
          <w:u w:val="single"/>
          <w:lang w:val="pl"/>
        </w:rPr>
        <w:t xml:space="preserve"> na Zamawiającego, za nienależyte wykonanie prac przez </w:t>
      </w:r>
      <w:r w:rsidR="000D1A72" w:rsidRPr="00B232C5">
        <w:rPr>
          <w:rFonts w:ascii="Times New Roman" w:hAnsi="Times New Roman" w:cs="Times New Roman"/>
          <w:sz w:val="24"/>
          <w:szCs w:val="24"/>
          <w:u w:val="single"/>
          <w:lang w:val="pl"/>
        </w:rPr>
        <w:t>członka Personelu</w:t>
      </w:r>
      <w:r w:rsidRPr="00B232C5">
        <w:rPr>
          <w:rFonts w:ascii="Times New Roman" w:hAnsi="Times New Roman" w:cs="Times New Roman"/>
          <w:sz w:val="24"/>
          <w:szCs w:val="24"/>
          <w:u w:val="single"/>
          <w:lang w:val="pl"/>
        </w:rPr>
        <w:t xml:space="preserve"> Podwykonawcy, będą obciążały Podwykonawcę</w:t>
      </w:r>
      <w:r w:rsidRPr="00B232C5">
        <w:rPr>
          <w:rFonts w:ascii="Times New Roman" w:hAnsi="Times New Roman" w:cs="Times New Roman"/>
          <w:sz w:val="24"/>
          <w:szCs w:val="24"/>
          <w:lang w:val="pl"/>
        </w:rPr>
        <w:t xml:space="preserve">. Podwykonawca </w:t>
      </w:r>
      <w:r w:rsidRPr="00EE23C6">
        <w:rPr>
          <w:rFonts w:ascii="Times New Roman" w:hAnsi="Times New Roman" w:cs="Times New Roman"/>
          <w:color w:val="2C363A"/>
          <w:sz w:val="24"/>
          <w:szCs w:val="24"/>
          <w:lang w:val="pl"/>
        </w:rPr>
        <w:t>wyraża zgodę na potrącenia w ramach jego wynagrodzenia z tego tytułu.</w:t>
      </w:r>
    </w:p>
    <w:bookmarkEnd w:id="2"/>
    <w:p w14:paraId="1E8F031F" w14:textId="2E2771CB" w:rsidR="001F2DDC" w:rsidRPr="00CB670B" w:rsidRDefault="5106DBE1" w:rsidP="00CB670B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357" w:hanging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  <w:r w:rsidRPr="72E6DC60">
        <w:rPr>
          <w:rFonts w:ascii="Times New Roman" w:hAnsi="Times New Roman" w:cs="Times New Roman"/>
          <w:sz w:val="24"/>
          <w:szCs w:val="24"/>
        </w:rPr>
        <w:t>Zapłata przez Podwykonawcę na rzecz Zamawiającego jakichkolwiek kar umownych nie wyłącza możliwości dochodzenia przez Zamawiającego od Podwykonawcy odszkodowania przewyższającego zastrzeżone kary umowne. Kary umowne mogą być każdorazowo potrącane przez Zamawiającego z wynagrodzenia Podwykonawcy.</w:t>
      </w:r>
    </w:p>
    <w:p w14:paraId="628EECA4" w14:textId="77777777" w:rsidR="00CB670B" w:rsidRPr="001F2DDC" w:rsidRDefault="00CB670B" w:rsidP="00CB670B">
      <w:pPr>
        <w:pStyle w:val="Akapitzlist"/>
        <w:widowControl/>
        <w:autoSpaceDE/>
        <w:autoSpaceDN/>
        <w:adjustRightInd/>
        <w:spacing w:line="360" w:lineRule="auto"/>
        <w:ind w:left="35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pl" w:eastAsia="de-DE"/>
        </w:rPr>
      </w:pPr>
    </w:p>
    <w:p w14:paraId="31B80E05" w14:textId="14BD10EF" w:rsidR="00B32414" w:rsidRDefault="00C63EF9" w:rsidP="00CB6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8</w:t>
      </w:r>
      <w:r w:rsidR="0058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b/>
          <w:sz w:val="24"/>
          <w:szCs w:val="24"/>
        </w:rPr>
        <w:t xml:space="preserve">Gwarancja jakości sprzedawanych produktów </w:t>
      </w:r>
    </w:p>
    <w:p w14:paraId="7F314B1A" w14:textId="77777777" w:rsidR="00CB670B" w:rsidRPr="001F2DDC" w:rsidRDefault="00CB670B" w:rsidP="00CB6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E878B" w14:textId="463990DC" w:rsidR="00B50E0B" w:rsidRPr="001F2DDC" w:rsidRDefault="00B50E0B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1F2DDC">
        <w:rPr>
          <w:rFonts w:ascii="Times New Roman" w:hAnsi="Times New Roman" w:cs="Times New Roman"/>
          <w:sz w:val="24"/>
          <w:szCs w:val="24"/>
        </w:rPr>
        <w:t>Podwykonawca gwarantuje, iż wykonane przez niego usługi zostaną zrealizowane zgodnie z umową/zamówieniem, będą wolne od wszelkich wad oraz będą spełniały wymagane umownie, prawnie oraz przyjęte w profesjonalnym obrocie standardy.</w:t>
      </w:r>
    </w:p>
    <w:p w14:paraId="7CFEAEFB" w14:textId="0EA56F61" w:rsidR="00B32414" w:rsidRPr="001F2DDC" w:rsidRDefault="00B32414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1F2DDC">
        <w:rPr>
          <w:rFonts w:ascii="Times New Roman" w:hAnsi="Times New Roman" w:cs="Times New Roman"/>
          <w:sz w:val="24"/>
          <w:szCs w:val="24"/>
          <w:lang w:eastAsia="de-DE"/>
        </w:rPr>
        <w:t xml:space="preserve">Zamawiającemu przysługują względem </w:t>
      </w:r>
      <w:r w:rsidR="00723B50" w:rsidRPr="001F2DDC">
        <w:rPr>
          <w:rFonts w:ascii="Times New Roman" w:hAnsi="Times New Roman" w:cs="Times New Roman"/>
          <w:sz w:val="24"/>
          <w:szCs w:val="24"/>
          <w:lang w:eastAsia="de-DE"/>
        </w:rPr>
        <w:t>Podw</w:t>
      </w:r>
      <w:r w:rsidRPr="001F2DDC">
        <w:rPr>
          <w:rFonts w:ascii="Times New Roman" w:hAnsi="Times New Roman" w:cs="Times New Roman"/>
          <w:sz w:val="24"/>
          <w:szCs w:val="24"/>
          <w:lang w:eastAsia="de-DE"/>
        </w:rPr>
        <w:t>ykonawcy w pełnym zakresie roszczenia w ramach odpowiedzialności za niewykonanie lub nienależyte wykonanie zobowiązania, jak również roszczenia z tytułu rękojmi i gwarancji.</w:t>
      </w:r>
    </w:p>
    <w:p w14:paraId="13DE68FF" w14:textId="149CF00F" w:rsidR="00B32414" w:rsidRPr="001F2DDC" w:rsidRDefault="00723B50" w:rsidP="00CB670B">
      <w:pPr>
        <w:pStyle w:val="Akapitzlist"/>
        <w:numPr>
          <w:ilvl w:val="0"/>
          <w:numId w:val="52"/>
        </w:numPr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="00B32414" w:rsidRPr="001F2DDC">
        <w:rPr>
          <w:rFonts w:ascii="Times New Roman" w:hAnsi="Times New Roman" w:cs="Times New Roman"/>
          <w:sz w:val="24"/>
          <w:szCs w:val="24"/>
          <w:lang w:eastAsia="ar-SA"/>
        </w:rPr>
        <w:t xml:space="preserve">ykonawca oświadcza i gwarantuje, że wszelkie </w:t>
      </w:r>
      <w:r w:rsidRPr="001F2DDC">
        <w:rPr>
          <w:rFonts w:ascii="Times New Roman" w:hAnsi="Times New Roman" w:cs="Times New Roman"/>
          <w:sz w:val="24"/>
          <w:szCs w:val="24"/>
          <w:lang w:eastAsia="ar-SA"/>
        </w:rPr>
        <w:t>usługi</w:t>
      </w:r>
      <w:r w:rsidR="00B32414" w:rsidRPr="001F2DDC">
        <w:rPr>
          <w:rFonts w:ascii="Times New Roman" w:hAnsi="Times New Roman" w:cs="Times New Roman"/>
          <w:sz w:val="24"/>
          <w:szCs w:val="24"/>
          <w:lang w:eastAsia="ar-SA"/>
        </w:rPr>
        <w:t xml:space="preserve"> w ramach Przedmiotu Umowy zostaną wykonane zgodnie z wymogami aktualnej wiedzy technicznej i starannością, przez osoby, dysponujące odpowiednimi kwalifikacjami i doświadczeniem.</w:t>
      </w:r>
    </w:p>
    <w:p w14:paraId="700A1053" w14:textId="196D3915" w:rsidR="00B32414" w:rsidRPr="001F2DDC" w:rsidRDefault="5C1BAD26" w:rsidP="00CB670B">
      <w:pPr>
        <w:pStyle w:val="Akapitzlist"/>
        <w:numPr>
          <w:ilvl w:val="0"/>
          <w:numId w:val="52"/>
        </w:numPr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72E6DC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Jeżeli w umowie lub zamówieniu nie określono inaczej, </w:t>
      </w:r>
      <w:r w:rsidR="6C9CB852" w:rsidRPr="72E6DC60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="0C74ED81"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ykonawca udziela na </w:t>
      </w:r>
      <w:r w:rsidRPr="72E6DC60">
        <w:rPr>
          <w:rFonts w:ascii="Times New Roman" w:hAnsi="Times New Roman" w:cs="Times New Roman"/>
          <w:sz w:val="24"/>
          <w:szCs w:val="24"/>
          <w:lang w:eastAsia="ar-SA"/>
        </w:rPr>
        <w:t>wykonane usługi</w:t>
      </w:r>
      <w:r w:rsidR="0C74ED81"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 g</w:t>
      </w:r>
      <w:r w:rsidR="0C74ED81" w:rsidRPr="72E6DC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warancji na okres </w:t>
      </w:r>
      <w:r w:rsidR="11C73875" w:rsidRPr="72E6DC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36</w:t>
      </w:r>
      <w:r w:rsidR="0C74ED81" w:rsidRPr="72E6DC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miesięcy</w:t>
      </w:r>
      <w:r w:rsidR="0C74ED81" w:rsidRPr="72E6DC60">
        <w:rPr>
          <w:rFonts w:ascii="Times New Roman" w:hAnsi="Times New Roman" w:cs="Times New Roman"/>
          <w:sz w:val="24"/>
          <w:szCs w:val="24"/>
          <w:lang w:eastAsia="ar-SA"/>
        </w:rPr>
        <w:t>, od daty podpisania bezusterkowego Protokołu Odbioru Końcowego.</w:t>
      </w:r>
    </w:p>
    <w:p w14:paraId="7A0FB616" w14:textId="77777777" w:rsidR="00B32414" w:rsidRPr="001F2DDC" w:rsidRDefault="00B32414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Zgłoszenia reklamacyjne dokonywane będą pisemnie lub na wskazany w Zamówieniu Indywidualnym adres e–mail.</w:t>
      </w:r>
    </w:p>
    <w:p w14:paraId="54CA5F90" w14:textId="77777777" w:rsidR="00B32414" w:rsidRPr="001F2DDC" w:rsidRDefault="00B32414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Za datę zgłoszenia uważa się datę wysłania e–</w:t>
      </w:r>
      <w:proofErr w:type="spellStart"/>
      <w:r w:rsidRPr="001F2DDC">
        <w:rPr>
          <w:rFonts w:ascii="Times New Roman" w:hAnsi="Times New Roman" w:cs="Times New Roman"/>
          <w:sz w:val="24"/>
          <w:szCs w:val="24"/>
          <w:lang w:eastAsia="ar-SA"/>
        </w:rPr>
        <w:t>mail’a</w:t>
      </w:r>
      <w:proofErr w:type="spellEnd"/>
      <w:r w:rsidRPr="001F2DDC">
        <w:rPr>
          <w:rFonts w:ascii="Times New Roman" w:hAnsi="Times New Roman" w:cs="Times New Roman"/>
          <w:sz w:val="24"/>
          <w:szCs w:val="24"/>
          <w:lang w:eastAsia="ar-SA"/>
        </w:rPr>
        <w:t xml:space="preserve"> w dniu roboczym. W przypadku gdy zgłoszenie zostało wysłane w dniu nieroboczym, za datę zgłoszenia uważa się pierwszy kolejny dzień roboczy po jego wysłaniu.</w:t>
      </w:r>
    </w:p>
    <w:p w14:paraId="728DCD32" w14:textId="504BD3D1" w:rsidR="00B32414" w:rsidRDefault="00B32414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 xml:space="preserve">Zgłoszenia telefoniczne powinny być potwierdzone w sposób wskazany w ust. </w:t>
      </w:r>
      <w:r w:rsidR="00CB670B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1F2DDC">
        <w:rPr>
          <w:rFonts w:ascii="Times New Roman" w:hAnsi="Times New Roman" w:cs="Times New Roman"/>
          <w:sz w:val="24"/>
          <w:szCs w:val="24"/>
          <w:lang w:eastAsia="ar-SA"/>
        </w:rPr>
        <w:t xml:space="preserve"> powyżej.</w:t>
      </w:r>
    </w:p>
    <w:p w14:paraId="7F0976CA" w14:textId="0EEADA28" w:rsidR="00CB670B" w:rsidRPr="001F2DDC" w:rsidRDefault="00CB670B" w:rsidP="00CB670B">
      <w:pPr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Okres gwarancji biegnie na nowo w stosunku do każdego wymienionego/poprawionego elementu.</w:t>
      </w:r>
    </w:p>
    <w:p w14:paraId="61A9A3C2" w14:textId="3AE37EEC" w:rsidR="00B32414" w:rsidRPr="00CB670B" w:rsidRDefault="00B32414" w:rsidP="00CB670B">
      <w:pPr>
        <w:pStyle w:val="Akapitzlist"/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70B">
        <w:rPr>
          <w:rFonts w:ascii="Times New Roman" w:hAnsi="Times New Roman" w:cs="Times New Roman"/>
          <w:sz w:val="24"/>
          <w:szCs w:val="24"/>
          <w:lang w:eastAsia="ar-SA"/>
        </w:rPr>
        <w:t xml:space="preserve">W przypadku gdy </w:t>
      </w:r>
      <w:r w:rsidR="00723B50" w:rsidRPr="00CB670B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Pr="00CB670B">
        <w:rPr>
          <w:rFonts w:ascii="Times New Roman" w:hAnsi="Times New Roman" w:cs="Times New Roman"/>
          <w:sz w:val="24"/>
          <w:szCs w:val="24"/>
          <w:lang w:eastAsia="ar-SA"/>
        </w:rPr>
        <w:t xml:space="preserve">ykonawca nie usunie zgłoszonych usterek w terminie, Zamawiającemu, po uprzednim pisemnym wezwaniu </w:t>
      </w:r>
      <w:r w:rsidR="00723B50" w:rsidRPr="00CB670B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Pr="00CB670B">
        <w:rPr>
          <w:rFonts w:ascii="Times New Roman" w:hAnsi="Times New Roman" w:cs="Times New Roman"/>
          <w:sz w:val="24"/>
          <w:szCs w:val="24"/>
          <w:lang w:eastAsia="ar-SA"/>
        </w:rPr>
        <w:t xml:space="preserve">ykonawcy i wyznaczeniu dodatkowego 7 – dniowego terminu, przysługuje prawo powierzenia usunięcia usterek wybranemu przez siebie podmiotowi trzeciemu, na koszt i ryzyko </w:t>
      </w:r>
      <w:r w:rsidR="00CB670B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Pr="00CB670B">
        <w:rPr>
          <w:rFonts w:ascii="Times New Roman" w:hAnsi="Times New Roman" w:cs="Times New Roman"/>
          <w:sz w:val="24"/>
          <w:szCs w:val="24"/>
          <w:lang w:eastAsia="ar-SA"/>
        </w:rPr>
        <w:t xml:space="preserve">ykonawcy, po obowiązujących cenach rynkowych. Wykonanie zastępcze w takim przypadku nie wymaga upoważnienia </w:t>
      </w:r>
      <w:r w:rsidR="003317EB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CB670B">
        <w:rPr>
          <w:rFonts w:ascii="Times New Roman" w:hAnsi="Times New Roman" w:cs="Times New Roman"/>
          <w:sz w:val="24"/>
          <w:szCs w:val="24"/>
          <w:lang w:eastAsia="ar-SA"/>
        </w:rPr>
        <w:t xml:space="preserve">ądu. </w:t>
      </w:r>
      <w:r w:rsidR="00723B50" w:rsidRPr="00CB670B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Pr="00CB670B">
        <w:rPr>
          <w:rFonts w:ascii="Times New Roman" w:hAnsi="Times New Roman" w:cs="Times New Roman"/>
          <w:sz w:val="24"/>
          <w:szCs w:val="24"/>
          <w:lang w:eastAsia="ar-SA"/>
        </w:rPr>
        <w:t>ykonawca zostanie obciążony kosztami wykonania zastępczego przez Zamawiającego.</w:t>
      </w:r>
    </w:p>
    <w:p w14:paraId="43FC2DF5" w14:textId="57958B34" w:rsidR="00B32414" w:rsidRPr="00CB670B" w:rsidRDefault="00B32414" w:rsidP="00CB670B">
      <w:pPr>
        <w:pStyle w:val="Akapitzlist"/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70B">
        <w:rPr>
          <w:rFonts w:ascii="Times New Roman" w:hAnsi="Times New Roman" w:cs="Times New Roman"/>
          <w:sz w:val="24"/>
          <w:szCs w:val="24"/>
          <w:lang w:eastAsia="ar-SA"/>
        </w:rPr>
        <w:t>Niezależnie od uprawnień z tytułu gwarancji Zamawiającemu przysługują uprawnienia z tytułu rękojmi na zasadach określonych odpowiednimi przepisami prawa cywilnego.</w:t>
      </w:r>
    </w:p>
    <w:p w14:paraId="0D6D5979" w14:textId="3DCF3931" w:rsidR="001F2DDC" w:rsidRDefault="001F2DDC" w:rsidP="00CB670B">
      <w:pPr>
        <w:pStyle w:val="Akapitzlist"/>
        <w:widowControl/>
        <w:numPr>
          <w:ilvl w:val="0"/>
          <w:numId w:val="52"/>
        </w:numPr>
        <w:suppressAutoHyphens/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70B">
        <w:rPr>
          <w:rFonts w:ascii="Times New Roman" w:hAnsi="Times New Roman" w:cs="Times New Roman"/>
          <w:sz w:val="24"/>
          <w:szCs w:val="24"/>
        </w:rPr>
        <w:t>W przypadku odstąpienia od Umowy przez Zamawiającego w całości lub w części, w mocy pozostają zobowiązania Podwykonawcy z tytułu gwarancji i rękojmi, jak również zobowiązania z tytułu zapłaty kar umownych.</w:t>
      </w:r>
    </w:p>
    <w:p w14:paraId="3C06865C" w14:textId="77777777" w:rsidR="00CB670B" w:rsidRPr="00CB670B" w:rsidRDefault="00CB670B" w:rsidP="00CB670B">
      <w:pPr>
        <w:pStyle w:val="Akapitzlist"/>
        <w:widowControl/>
        <w:suppressAutoHyphens/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A3409B" w14:textId="0B0E0EBA" w:rsidR="00C63EF9" w:rsidRPr="001F2DDC" w:rsidRDefault="00C63EF9" w:rsidP="00723B5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 xml:space="preserve">§ 9 Siła wyższa </w:t>
      </w:r>
    </w:p>
    <w:p w14:paraId="6D05295D" w14:textId="1363D256" w:rsidR="00B32414" w:rsidRPr="001F2DDC" w:rsidRDefault="00B32414" w:rsidP="00CB670B">
      <w:pPr>
        <w:keepNext/>
        <w:keepLines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5" w:hanging="425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de-DE"/>
        </w:rPr>
      </w:pPr>
      <w:r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lastRenderedPageBreak/>
        <w:t xml:space="preserve">Strony nie ponoszą odpowiedzialności za niewykonanie </w:t>
      </w:r>
      <w:r w:rsidR="00723B50"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t>zamówienia/u</w:t>
      </w:r>
      <w:r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t>mowy, jeżeli wynika to wyłącznie z okoliczności siły wyższej.</w:t>
      </w:r>
    </w:p>
    <w:p w14:paraId="7A10CE04" w14:textId="77777777" w:rsidR="00B32414" w:rsidRPr="001F2DDC" w:rsidRDefault="00B32414" w:rsidP="00CB670B">
      <w:pPr>
        <w:keepNext/>
        <w:keepLines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5" w:hanging="425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de-DE"/>
        </w:rPr>
      </w:pPr>
      <w:r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t>Za siłę wyższą Strony uznają poważne zdarzenie zewnętrzne o charakterze nadzwyczajnym, któremu nie można zapobiec i które było niemożliwe do uniknięcia pomimo zachowania należytej staranności, takie jak działania wojenne, akty terroru, klęski żywiołowe, epidemie, akty władzy publicznej, strajki itp. Strona dotknięta siłą wyższą poinformuje o tym niezwłocznie drugą stronę.</w:t>
      </w:r>
    </w:p>
    <w:p w14:paraId="71BC6BC2" w14:textId="77777777" w:rsidR="00B32414" w:rsidRPr="001F2DDC" w:rsidRDefault="00B32414" w:rsidP="00CB670B">
      <w:pPr>
        <w:keepNext/>
        <w:keepLines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5" w:hanging="425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de-DE"/>
        </w:rPr>
      </w:pPr>
      <w:r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t>Okoliczności natury siły wyższej stanowią podstawę do zmiany terminów realizacji umowy o okres odpowiadający okresowi działania siły wyższej uniemożliwiającej realizację Umowy. Jeżeli wpływ siły wyższej trwale uniemożliwia realizację Umowy lub okres, o którym mowa w zdaniu poprzednim, przekracza 30 dni, każda ze Stron może odstąpić od umowy.</w:t>
      </w:r>
      <w:r w:rsidRPr="001F2DDC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F2DDC">
        <w:rPr>
          <w:rFonts w:ascii="Times New Roman" w:eastAsiaTheme="majorEastAsia" w:hAnsi="Times New Roman" w:cs="Times New Roman"/>
          <w:sz w:val="24"/>
          <w:szCs w:val="24"/>
          <w:lang w:eastAsia="de-DE"/>
        </w:rPr>
        <w:t>W takim przypadku Strony dokonają odbioru prac przerwanych oraz ich rozliczenia.</w:t>
      </w:r>
    </w:p>
    <w:p w14:paraId="5F79B0D3" w14:textId="647ED880" w:rsidR="00C63EF9" w:rsidRPr="001F2DDC" w:rsidRDefault="00C63EF9" w:rsidP="0056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39617" w14:textId="57576FBA" w:rsidR="00D464C3" w:rsidRPr="001F2DDC" w:rsidRDefault="00C63EF9" w:rsidP="00287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de-DE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10</w:t>
      </w:r>
      <w:r w:rsidR="0058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DC">
        <w:rPr>
          <w:rFonts w:ascii="Times New Roman" w:hAnsi="Times New Roman" w:cs="Times New Roman"/>
          <w:sz w:val="24"/>
          <w:szCs w:val="24"/>
        </w:rPr>
        <w:t xml:space="preserve"> </w:t>
      </w:r>
      <w:r w:rsidR="00D464C3" w:rsidRPr="001F2DDC">
        <w:rPr>
          <w:rFonts w:ascii="Times New Roman" w:hAnsi="Times New Roman" w:cs="Times New Roman"/>
          <w:b/>
          <w:bCs/>
          <w:sz w:val="24"/>
          <w:szCs w:val="24"/>
          <w:lang w:val="pl" w:eastAsia="de-DE"/>
        </w:rPr>
        <w:t>Poufność</w:t>
      </w:r>
    </w:p>
    <w:p w14:paraId="5CE19C7D" w14:textId="1EC90882" w:rsidR="00D464C3" w:rsidRPr="001F2DDC" w:rsidRDefault="36637FC0" w:rsidP="00587D88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72E6DC60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="588979AD"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ykonawca zobowiązany jest do zachowania w poufności wszelkich informacji o warunkach Umowy oraz informacji o Zamawiającym i przedsiębiorstwie Zamawiającego, w szczególności  dotyczących technologii produkcji, a pozyskanych w związku z zawarciem i wykonywaniem Umowy, jak również wszelkich informacji stanowiących tajemnicę przedsiębiorstwa w rozumieniu ustawy o zwalczaniu nieuczciwej konkurencji. </w:t>
      </w:r>
      <w:r w:rsidR="78794F60" w:rsidRPr="72E6DC60">
        <w:rPr>
          <w:rFonts w:ascii="Times New Roman" w:hAnsi="Times New Roman" w:cs="Times New Roman"/>
          <w:sz w:val="24"/>
          <w:szCs w:val="24"/>
          <w:lang w:eastAsia="ar-SA"/>
        </w:rPr>
        <w:t>Podw</w:t>
      </w:r>
      <w:r w:rsidR="588979AD" w:rsidRPr="72E6DC60">
        <w:rPr>
          <w:rFonts w:ascii="Times New Roman" w:hAnsi="Times New Roman" w:cs="Times New Roman"/>
          <w:sz w:val="24"/>
          <w:szCs w:val="24"/>
          <w:lang w:eastAsia="ar-SA"/>
        </w:rPr>
        <w:t>ykonawca, ani jego pracownicy i inne osoby, przy pomocy których wykonuje on Umowę, nie mogą ujawniać takich informacji osobom trzecim, ani wykorzystywać we własnej działalności.</w:t>
      </w:r>
    </w:p>
    <w:p w14:paraId="563D40B9" w14:textId="77777777" w:rsidR="00D464C3" w:rsidRPr="001F2DDC" w:rsidRDefault="00D464C3" w:rsidP="00587D88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Obowiązek zachowania poufności trwa zarówno w okresie obowiązywania Umowy, jak i po jej wykonaniu lub rozwiązaniu, bez ograniczenia czasowego.</w:t>
      </w:r>
    </w:p>
    <w:p w14:paraId="06E8E6D5" w14:textId="77777777" w:rsidR="00D464C3" w:rsidRPr="001F2DDC" w:rsidRDefault="00D464C3" w:rsidP="00587D88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Obowiązek zachowania poufności nie dotyczy informacji, które:</w:t>
      </w:r>
    </w:p>
    <w:p w14:paraId="2FEC22E4" w14:textId="77777777" w:rsidR="00D464C3" w:rsidRPr="001F2DDC" w:rsidRDefault="00D464C3" w:rsidP="00587D88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zostały podane do powszechnej wiadomości przez Zamawiającego lub inne osoby bez naruszenia przepisów prawa,</w:t>
      </w:r>
    </w:p>
    <w:p w14:paraId="1103506F" w14:textId="77777777" w:rsidR="00D464C3" w:rsidRPr="001F2DDC" w:rsidRDefault="00D464C3" w:rsidP="00587D88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muszą zostać ujawnione na żądanie uprawnionego organu państwowego lub samorządowego,</w:t>
      </w:r>
    </w:p>
    <w:p w14:paraId="4731705D" w14:textId="77777777" w:rsidR="00D464C3" w:rsidRPr="001F2DDC" w:rsidRDefault="00D464C3" w:rsidP="00587D88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DDC">
        <w:rPr>
          <w:rFonts w:ascii="Times New Roman" w:hAnsi="Times New Roman" w:cs="Times New Roman"/>
          <w:sz w:val="24"/>
          <w:szCs w:val="24"/>
          <w:lang w:eastAsia="ar-SA"/>
        </w:rPr>
        <w:t>stanowią formę wykonanej referencji z wykonanego przedmiotu umowy, która została zaakceptowana przez Zamawiającego.</w:t>
      </w:r>
    </w:p>
    <w:p w14:paraId="0B464D3C" w14:textId="0BBE1D4F" w:rsidR="00C63EF9" w:rsidRPr="001F2DDC" w:rsidRDefault="3B7966D1" w:rsidP="00B232C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8393141"/>
      <w:r w:rsidRPr="72E6DC60">
        <w:rPr>
          <w:rFonts w:ascii="Times New Roman" w:hAnsi="Times New Roman" w:cs="Times New Roman"/>
          <w:sz w:val="24"/>
          <w:szCs w:val="24"/>
        </w:rPr>
        <w:t>W przypadku każdorazowego naruszenia obowiązku poufności Podwykonawca zapłaci na rzecz Zamawiającego karę umown</w:t>
      </w:r>
      <w:r w:rsidR="11BD102D" w:rsidRPr="72E6DC60">
        <w:rPr>
          <w:rFonts w:ascii="Times New Roman" w:hAnsi="Times New Roman" w:cs="Times New Roman"/>
          <w:sz w:val="24"/>
          <w:szCs w:val="24"/>
        </w:rPr>
        <w:t>ą</w:t>
      </w:r>
      <w:r w:rsidRPr="72E6DC60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5E6062">
        <w:rPr>
          <w:rFonts w:ascii="Times New Roman" w:hAnsi="Times New Roman" w:cs="Times New Roman"/>
          <w:sz w:val="24"/>
          <w:szCs w:val="24"/>
        </w:rPr>
        <w:t xml:space="preserve"> 50 000</w:t>
      </w:r>
      <w:r w:rsidRPr="72E6DC60">
        <w:rPr>
          <w:rFonts w:ascii="Times New Roman" w:hAnsi="Times New Roman" w:cs="Times New Roman"/>
          <w:sz w:val="24"/>
          <w:szCs w:val="24"/>
        </w:rPr>
        <w:t xml:space="preserve">zł </w:t>
      </w:r>
      <w:r w:rsidRPr="72E6DC60">
        <w:rPr>
          <w:rFonts w:ascii="Times New Roman" w:hAnsi="Times New Roman" w:cs="Times New Roman"/>
          <w:sz w:val="24"/>
          <w:szCs w:val="24"/>
        </w:rPr>
        <w:lastRenderedPageBreak/>
        <w:t>(s</w:t>
      </w:r>
      <w:r w:rsidR="1BFD9B1B" w:rsidRPr="72E6DC60">
        <w:rPr>
          <w:rFonts w:ascii="Times New Roman" w:hAnsi="Times New Roman" w:cs="Times New Roman"/>
          <w:sz w:val="24"/>
          <w:szCs w:val="24"/>
        </w:rPr>
        <w:t xml:space="preserve">łownie:.......złotych), co nie </w:t>
      </w:r>
      <w:r w:rsidR="327DF1C7" w:rsidRPr="72E6DC60">
        <w:rPr>
          <w:rFonts w:ascii="Times New Roman" w:hAnsi="Times New Roman" w:cs="Times New Roman"/>
          <w:sz w:val="24"/>
          <w:szCs w:val="24"/>
        </w:rPr>
        <w:t>wyłącza</w:t>
      </w:r>
      <w:r w:rsidR="1BFD9B1B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="6732140F" w:rsidRPr="72E6DC60">
        <w:rPr>
          <w:rFonts w:ascii="Times New Roman" w:hAnsi="Times New Roman" w:cs="Times New Roman"/>
          <w:sz w:val="24"/>
          <w:szCs w:val="24"/>
        </w:rPr>
        <w:t>możliwości</w:t>
      </w:r>
      <w:r w:rsidR="1BFD9B1B" w:rsidRPr="72E6DC60">
        <w:rPr>
          <w:rFonts w:ascii="Times New Roman" w:hAnsi="Times New Roman" w:cs="Times New Roman"/>
          <w:sz w:val="24"/>
          <w:szCs w:val="24"/>
        </w:rPr>
        <w:t xml:space="preserve"> dochodzenia przez Zamawiającego naprawienia szkody na zasadach ogólnych. Zamawiającemu przysługuje w takim przypadku prawo do rozwiązania umowy bez zachowania okresu wypowiedzenia.</w:t>
      </w:r>
    </w:p>
    <w:bookmarkEnd w:id="3"/>
    <w:p w14:paraId="67E33CC4" w14:textId="67AC4405" w:rsidR="72E6DC60" w:rsidRDefault="72E6DC60" w:rsidP="00B232C5">
      <w:pPr>
        <w:spacing w:line="360" w:lineRule="auto"/>
        <w:jc w:val="both"/>
        <w:rPr>
          <w:rFonts w:ascii="Times New Roman" w:hAnsi="Times New Roman" w:cs="Times New Roman"/>
        </w:rPr>
      </w:pPr>
    </w:p>
    <w:p w14:paraId="5CA0A43E" w14:textId="77777777" w:rsidR="00C63EF9" w:rsidRPr="001F2DDC" w:rsidRDefault="00C63EF9" w:rsidP="002872A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11 Ochrona danych osobowych</w:t>
      </w:r>
    </w:p>
    <w:p w14:paraId="0CD966E7" w14:textId="3241413F" w:rsidR="00D015E2" w:rsidRPr="00587D88" w:rsidRDefault="36637FC0" w:rsidP="72E6DC60">
      <w:pPr>
        <w:widowControl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72E6DC60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D2ED320"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odczas współpracy może dochodzić do wymiany pomiędzy nimi danych osobowych w związku z wykonywaniem praw lub/i obowiązków wynikających z </w:t>
      </w:r>
      <w:r w:rsidR="1E61828A" w:rsidRPr="72E6DC60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D2ED320" w:rsidRPr="72E6DC60">
        <w:rPr>
          <w:rFonts w:ascii="Times New Roman" w:hAnsi="Times New Roman" w:cs="Times New Roman"/>
          <w:sz w:val="24"/>
          <w:szCs w:val="24"/>
          <w:lang w:eastAsia="ar-SA"/>
        </w:rPr>
        <w:t>mowy</w:t>
      </w:r>
      <w:r w:rsidR="0FE0A036" w:rsidRPr="72E6DC60">
        <w:rPr>
          <w:rFonts w:ascii="Times New Roman" w:hAnsi="Times New Roman" w:cs="Times New Roman"/>
          <w:sz w:val="24"/>
          <w:szCs w:val="24"/>
          <w:lang w:eastAsia="ar-SA"/>
        </w:rPr>
        <w:t>/zamówienia</w:t>
      </w:r>
      <w:r w:rsidR="0D2ED320"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 (w szczególności dla zapewnienia bieżącej komunikacji); i zobowiązują się, że będą je przetwarzać zgodnie z Rozporządzeniem Parlamentu Europejskiego i Rady 2016/679 z dnia 27 kwietnia 2016 r. w sprawie ochrony osób fizycznych w związku z przetwarzaniem danych osobowych i w sprawie swobodnego przepływu takich danych oraz uchylenia dyrektywy 95/46/WE (ogólne rozporządzenie o ochronie danych) – „RODO”.</w:t>
      </w:r>
    </w:p>
    <w:p w14:paraId="0B4D63F8" w14:textId="7DF280FA" w:rsidR="00D015E2" w:rsidRPr="00587D88" w:rsidRDefault="0D2ED320" w:rsidP="72E6DC60">
      <w:pPr>
        <w:widowControl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72E6DC60">
        <w:rPr>
          <w:rFonts w:ascii="Times New Roman" w:hAnsi="Times New Roman" w:cs="Times New Roman"/>
          <w:sz w:val="24"/>
          <w:szCs w:val="24"/>
          <w:lang w:eastAsia="ar-SA"/>
        </w:rPr>
        <w:t>Dane osobowe mogą dotyczyć w szczególności: imienia i nazwiska, nazwy pracodawcy</w:t>
      </w:r>
      <w:r w:rsidR="5F73148F" w:rsidRPr="72E6DC60">
        <w:rPr>
          <w:rFonts w:ascii="Times New Roman" w:hAnsi="Times New Roman" w:cs="Times New Roman"/>
          <w:sz w:val="24"/>
          <w:szCs w:val="24"/>
          <w:lang w:eastAsia="ar-SA"/>
        </w:rPr>
        <w:t>/zleceniodawcy</w:t>
      </w:r>
      <w:r w:rsidRPr="72E6DC60">
        <w:rPr>
          <w:rFonts w:ascii="Times New Roman" w:hAnsi="Times New Roman" w:cs="Times New Roman"/>
          <w:sz w:val="24"/>
          <w:szCs w:val="24"/>
          <w:lang w:eastAsia="ar-SA"/>
        </w:rPr>
        <w:t>, miejsca pracy, stanowiska pracy</w:t>
      </w:r>
      <w:r w:rsidR="46B2F11E" w:rsidRPr="72E6DC60">
        <w:rPr>
          <w:rFonts w:ascii="Times New Roman" w:hAnsi="Times New Roman" w:cs="Times New Roman"/>
          <w:sz w:val="24"/>
          <w:szCs w:val="24"/>
          <w:lang w:eastAsia="ar-SA"/>
        </w:rPr>
        <w:t>, pełnionej funkcji</w:t>
      </w:r>
      <w:r w:rsidRPr="72E6DC60">
        <w:rPr>
          <w:rFonts w:ascii="Times New Roman" w:hAnsi="Times New Roman" w:cs="Times New Roman"/>
          <w:sz w:val="24"/>
          <w:szCs w:val="24"/>
          <w:lang w:eastAsia="ar-SA"/>
        </w:rPr>
        <w:t xml:space="preserve"> oraz służbowych danych kontaktowych.</w:t>
      </w:r>
    </w:p>
    <w:p w14:paraId="3300CF7A" w14:textId="17B22B20" w:rsidR="00D015E2" w:rsidRPr="00587D88" w:rsidRDefault="00D015E2" w:rsidP="00587D88">
      <w:pPr>
        <w:widowControl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Każda ze Stron </w:t>
      </w:r>
      <w:r w:rsidR="00A95FE1" w:rsidRPr="00587D88">
        <w:rPr>
          <w:rFonts w:ascii="Times New Roman" w:hAnsi="Times New Roman" w:cs="Times New Roman"/>
          <w:sz w:val="24"/>
          <w:szCs w:val="24"/>
          <w:lang w:eastAsia="ar-SA"/>
        </w:rPr>
        <w:t>posiada status</w:t>
      </w:r>
      <w:r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 odrębn</w:t>
      </w:r>
      <w:r w:rsidR="00A95FE1" w:rsidRPr="00587D88">
        <w:rPr>
          <w:rFonts w:ascii="Times New Roman" w:hAnsi="Times New Roman" w:cs="Times New Roman"/>
          <w:sz w:val="24"/>
          <w:szCs w:val="24"/>
          <w:lang w:eastAsia="ar-SA"/>
        </w:rPr>
        <w:t>ego</w:t>
      </w:r>
      <w:r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 administrator</w:t>
      </w:r>
      <w:r w:rsidR="00A95FE1" w:rsidRPr="00587D88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 danych osobowych </w:t>
      </w:r>
      <w:r w:rsidR="00A95FE1"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i jest </w:t>
      </w:r>
      <w:r w:rsidRPr="00587D88">
        <w:rPr>
          <w:rFonts w:ascii="Times New Roman" w:hAnsi="Times New Roman" w:cs="Times New Roman"/>
          <w:sz w:val="24"/>
          <w:szCs w:val="24"/>
          <w:lang w:eastAsia="ar-SA"/>
        </w:rPr>
        <w:t>zobowiąz</w:t>
      </w:r>
      <w:r w:rsidR="00A95FE1" w:rsidRPr="00587D88">
        <w:rPr>
          <w:rFonts w:ascii="Times New Roman" w:hAnsi="Times New Roman" w:cs="Times New Roman"/>
          <w:sz w:val="24"/>
          <w:szCs w:val="24"/>
          <w:lang w:eastAsia="ar-SA"/>
        </w:rPr>
        <w:t>ana</w:t>
      </w:r>
      <w:r w:rsidRPr="00587D88">
        <w:rPr>
          <w:rFonts w:ascii="Times New Roman" w:hAnsi="Times New Roman" w:cs="Times New Roman"/>
          <w:sz w:val="24"/>
          <w:szCs w:val="24"/>
          <w:lang w:eastAsia="ar-SA"/>
        </w:rPr>
        <w:t xml:space="preserve"> wdrożyć odpowiednie środki techniczne i organizacyjne, aby zapewnić bezpieczeństwo danych osobowych w stopniu odpowiadającym ryzyku naruszenia praw i wolności osób fizycznych oraz charakterowi danych osobowych, zgodnie z RODO.</w:t>
      </w:r>
    </w:p>
    <w:p w14:paraId="41243F81" w14:textId="331F25DA" w:rsidR="00D015E2" w:rsidRPr="00587D88" w:rsidRDefault="00D015E2" w:rsidP="00587D88">
      <w:pPr>
        <w:pStyle w:val="Akapitzlist"/>
        <w:widowControl/>
        <w:numPr>
          <w:ilvl w:val="3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87D88">
        <w:rPr>
          <w:rFonts w:ascii="Times New Roman" w:hAnsi="Times New Roman" w:cs="Times New Roman"/>
          <w:spacing w:val="10"/>
          <w:sz w:val="24"/>
          <w:szCs w:val="24"/>
        </w:rPr>
        <w:t>Każda Strona odpowiada we własnym zakresie za przygotowanie klauzul informacyjnych oraz wykonanie obowiązków zgodnie z przepisami o ochronie danych osobowych. Strony mogą ustalić wzajemne wykonanie obowiązku informacyjnego ciążącego na drugiej Stronie w stosunku do osób, których dane udostępniają (m.in. imię, nazwisko, numer telefonu, adres e-mail).</w:t>
      </w:r>
    </w:p>
    <w:p w14:paraId="365B15EC" w14:textId="4B68A4AC" w:rsidR="00C63EF9" w:rsidRPr="00587D88" w:rsidRDefault="00A95FE1" w:rsidP="00587D88">
      <w:pPr>
        <w:pStyle w:val="Akapitzlist"/>
        <w:widowControl/>
        <w:numPr>
          <w:ilvl w:val="3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Proster 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jest administratorem danych osobowych </w:t>
      </w:r>
      <w:r w:rsidRPr="00587D88">
        <w:rPr>
          <w:rFonts w:ascii="Times New Roman" w:hAnsi="Times New Roman" w:cs="Times New Roman"/>
          <w:sz w:val="24"/>
          <w:szCs w:val="24"/>
        </w:rPr>
        <w:t>osób reprezentujących Podwykonawców,</w:t>
      </w:r>
      <w:r w:rsidR="003317EB">
        <w:rPr>
          <w:rFonts w:ascii="Times New Roman" w:hAnsi="Times New Roman" w:cs="Times New Roman"/>
          <w:sz w:val="24"/>
          <w:szCs w:val="24"/>
        </w:rPr>
        <w:t xml:space="preserve"> Podwykonawców oraz</w:t>
      </w:r>
      <w:r w:rsidRPr="00587D88">
        <w:rPr>
          <w:rFonts w:ascii="Times New Roman" w:hAnsi="Times New Roman" w:cs="Times New Roman"/>
          <w:sz w:val="24"/>
          <w:szCs w:val="24"/>
        </w:rPr>
        <w:t xml:space="preserve"> ich </w:t>
      </w:r>
      <w:r w:rsidR="003317EB">
        <w:rPr>
          <w:rFonts w:ascii="Times New Roman" w:hAnsi="Times New Roman" w:cs="Times New Roman"/>
          <w:sz w:val="24"/>
          <w:szCs w:val="24"/>
        </w:rPr>
        <w:t>P</w:t>
      </w:r>
      <w:r w:rsidRPr="00587D88">
        <w:rPr>
          <w:rFonts w:ascii="Times New Roman" w:hAnsi="Times New Roman" w:cs="Times New Roman"/>
          <w:sz w:val="24"/>
          <w:szCs w:val="24"/>
        </w:rPr>
        <w:t xml:space="preserve">ersonelu zaangażowanego w </w:t>
      </w:r>
      <w:r w:rsidR="003317EB" w:rsidRPr="00587D88">
        <w:rPr>
          <w:rFonts w:ascii="Times New Roman" w:hAnsi="Times New Roman" w:cs="Times New Roman"/>
          <w:sz w:val="24"/>
          <w:szCs w:val="24"/>
        </w:rPr>
        <w:t>wykonanie</w:t>
      </w:r>
      <w:r w:rsidRPr="00587D88">
        <w:rPr>
          <w:rFonts w:ascii="Times New Roman" w:hAnsi="Times New Roman" w:cs="Times New Roman"/>
          <w:sz w:val="24"/>
          <w:szCs w:val="24"/>
        </w:rPr>
        <w:t xml:space="preserve"> umowy/zamówienia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03DD4" w14:textId="337C3AF3" w:rsidR="00A95FE1" w:rsidRPr="00587D88" w:rsidRDefault="00A95FE1" w:rsidP="00587D88">
      <w:pPr>
        <w:pStyle w:val="Akapitzlist"/>
        <w:widowControl/>
        <w:numPr>
          <w:ilvl w:val="3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>Szczegółowe informacje na temat przetwarzania danych osobowych można odnaleźć na stronie internetowej Proster, tj.:</w:t>
      </w:r>
    </w:p>
    <w:p w14:paraId="2290B952" w14:textId="0F9AADE6" w:rsidR="00A95FE1" w:rsidRPr="00587D88" w:rsidRDefault="00A95FE1" w:rsidP="00587D88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87D88">
        <w:rPr>
          <w:rFonts w:ascii="Times New Roman" w:hAnsi="Times New Roman" w:cs="Times New Roman"/>
          <w:color w:val="000000"/>
          <w:sz w:val="24"/>
          <w:szCs w:val="24"/>
        </w:rPr>
        <w:t>dla klientów i kontrahentów </w:t>
      </w:r>
      <w:hyperlink r:id="rId7" w:tgtFrame="_blank" w:history="1">
        <w:r w:rsidRPr="00587D88">
          <w:rPr>
            <w:rFonts w:ascii="Times New Roman" w:hAnsi="Times New Roman" w:cs="Times New Roman"/>
            <w:color w:val="FF1200"/>
            <w:sz w:val="24"/>
            <w:szCs w:val="24"/>
            <w:u w:val="single"/>
          </w:rPr>
          <w:t>POBIERZ</w:t>
        </w:r>
      </w:hyperlink>
    </w:p>
    <w:p w14:paraId="25224752" w14:textId="3C0E17D0" w:rsidR="00A95FE1" w:rsidRPr="00587D88" w:rsidRDefault="00A95FE1" w:rsidP="00587D88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87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dla osób wskazanych do kontaktu lub współpracy przez  kontrahentów </w:t>
      </w:r>
      <w:hyperlink r:id="rId8" w:tgtFrame="_blank" w:history="1">
        <w:r w:rsidRPr="00587D88">
          <w:rPr>
            <w:rFonts w:ascii="Times New Roman" w:hAnsi="Times New Roman" w:cs="Times New Roman"/>
            <w:color w:val="FF1200"/>
            <w:sz w:val="24"/>
            <w:szCs w:val="24"/>
            <w:u w:val="single"/>
          </w:rPr>
          <w:t>POBIERZ</w:t>
        </w:r>
      </w:hyperlink>
    </w:p>
    <w:p w14:paraId="2F16E809" w14:textId="77777777" w:rsidR="00A95FE1" w:rsidRPr="00587D88" w:rsidRDefault="00A95FE1" w:rsidP="00587D88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87D88">
        <w:rPr>
          <w:rFonts w:ascii="Times New Roman" w:hAnsi="Times New Roman" w:cs="Times New Roman"/>
          <w:color w:val="000000"/>
          <w:sz w:val="24"/>
          <w:szCs w:val="24"/>
        </w:rPr>
        <w:t xml:space="preserve">dla użytkowników </w:t>
      </w:r>
      <w:proofErr w:type="spellStart"/>
      <w:r w:rsidRPr="00587D88">
        <w:rPr>
          <w:rFonts w:ascii="Times New Roman" w:hAnsi="Times New Roman" w:cs="Times New Roman"/>
          <w:color w:val="000000"/>
          <w:sz w:val="24"/>
          <w:szCs w:val="24"/>
        </w:rPr>
        <w:t>Facebook’a</w:t>
      </w:r>
      <w:proofErr w:type="spellEnd"/>
      <w:r w:rsidRPr="00587D88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587D88">
          <w:rPr>
            <w:rFonts w:ascii="Times New Roman" w:hAnsi="Times New Roman" w:cs="Times New Roman"/>
            <w:color w:val="FF1200"/>
            <w:sz w:val="24"/>
            <w:szCs w:val="24"/>
            <w:u w:val="single"/>
          </w:rPr>
          <w:t>POBIERZ</w:t>
        </w:r>
      </w:hyperlink>
    </w:p>
    <w:p w14:paraId="1CD0738B" w14:textId="79A45ACE" w:rsidR="00A95FE1" w:rsidRPr="00587D88" w:rsidRDefault="00A95FE1" w:rsidP="00587D88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87D88">
        <w:rPr>
          <w:rFonts w:ascii="Times New Roman" w:hAnsi="Times New Roman" w:cs="Times New Roman"/>
          <w:color w:val="000000"/>
          <w:sz w:val="24"/>
          <w:szCs w:val="24"/>
        </w:rPr>
        <w:t>dla klientów – cele marketingowe </w:t>
      </w:r>
      <w:hyperlink r:id="rId10" w:tgtFrame="_blank" w:history="1">
        <w:r w:rsidRPr="00587D88">
          <w:rPr>
            <w:rFonts w:ascii="Times New Roman" w:hAnsi="Times New Roman" w:cs="Times New Roman"/>
            <w:color w:val="FF1200"/>
            <w:sz w:val="24"/>
            <w:szCs w:val="24"/>
            <w:u w:val="single"/>
          </w:rPr>
          <w:t>POBIERZ</w:t>
        </w:r>
      </w:hyperlink>
      <w:r w:rsidR="00587D88">
        <w:rPr>
          <w:rFonts w:ascii="Times New Roman" w:hAnsi="Times New Roman" w:cs="Times New Roman"/>
          <w:color w:val="FF1200"/>
          <w:sz w:val="24"/>
          <w:szCs w:val="24"/>
          <w:u w:val="single"/>
        </w:rPr>
        <w:t>.</w:t>
      </w:r>
    </w:p>
    <w:p w14:paraId="788161D0" w14:textId="77777777" w:rsidR="00587D88" w:rsidRPr="00587D88" w:rsidRDefault="00587D88" w:rsidP="00587D88">
      <w:pPr>
        <w:widowControl/>
        <w:autoSpaceDE/>
        <w:autoSpaceDN/>
        <w:adjustRightInd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2BA74" w14:textId="07827322" w:rsidR="00723B50" w:rsidRDefault="46B2F11E" w:rsidP="72E6DC60">
      <w:pPr>
        <w:pStyle w:val="Akapitzlist"/>
        <w:widowControl/>
        <w:spacing w:after="20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2E6DC60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2D8B92B5" w:rsidRPr="72E6D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BFDE29E" w:rsidRPr="72E6DC60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14EACE45" w14:textId="77777777" w:rsidR="00587D88" w:rsidRPr="001F2DDC" w:rsidRDefault="00587D88" w:rsidP="00A95FE1">
      <w:pPr>
        <w:pStyle w:val="Akapitzlist"/>
        <w:widowControl/>
        <w:spacing w:after="20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7E834" w14:textId="5159556E" w:rsidR="00723B50" w:rsidRPr="001F2DDC" w:rsidRDefault="0BFDE29E" w:rsidP="00587D88">
      <w:pPr>
        <w:pStyle w:val="Akapitzlist"/>
        <w:numPr>
          <w:ilvl w:val="6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W braku innych uzgodnień poczytuje się, że umowa zostaje zawarta na czas realizacji danego zamówienia. </w:t>
      </w:r>
    </w:p>
    <w:p w14:paraId="2B13FC98" w14:textId="1C6FD850" w:rsidR="710578DB" w:rsidRPr="00B232C5" w:rsidRDefault="710578DB">
      <w:pPr>
        <w:pStyle w:val="Akapitzlist"/>
        <w:numPr>
          <w:ilvl w:val="6"/>
          <w:numId w:val="53"/>
        </w:numPr>
        <w:spacing w:line="360" w:lineRule="auto"/>
        <w:ind w:left="426" w:hanging="426"/>
        <w:jc w:val="both"/>
      </w:pPr>
      <w:bookmarkStart w:id="4" w:name="_Hlk158392437"/>
      <w:r w:rsidRPr="00B232C5">
        <w:rPr>
          <w:rFonts w:ascii="Times New Roman" w:hAnsi="Times New Roman" w:cs="Times New Roman"/>
          <w:sz w:val="24"/>
          <w:szCs w:val="24"/>
        </w:rPr>
        <w:t xml:space="preserve">W przypadkach uzasadnionych obiektywnymi przyczynami w miejscu </w:t>
      </w:r>
      <w:r w:rsidR="225502F0" w:rsidRPr="00B232C5">
        <w:rPr>
          <w:rFonts w:ascii="Times New Roman" w:hAnsi="Times New Roman" w:cs="Times New Roman"/>
          <w:sz w:val="24"/>
          <w:szCs w:val="24"/>
        </w:rPr>
        <w:t xml:space="preserve">prowadzonych </w:t>
      </w:r>
      <w:r w:rsidR="00D06BF3" w:rsidRPr="00B232C5">
        <w:rPr>
          <w:rFonts w:ascii="Times New Roman" w:hAnsi="Times New Roman" w:cs="Times New Roman"/>
          <w:sz w:val="24"/>
          <w:szCs w:val="24"/>
        </w:rPr>
        <w:t>usług</w:t>
      </w:r>
      <w:r w:rsidR="225502F0" w:rsidRPr="00B232C5">
        <w:rPr>
          <w:rFonts w:ascii="Times New Roman" w:hAnsi="Times New Roman" w:cs="Times New Roman"/>
          <w:sz w:val="24"/>
          <w:szCs w:val="24"/>
        </w:rPr>
        <w:t xml:space="preserve"> </w:t>
      </w:r>
      <w:r w:rsidRPr="00B232C5">
        <w:rPr>
          <w:rFonts w:ascii="Times New Roman" w:hAnsi="Times New Roman" w:cs="Times New Roman"/>
          <w:sz w:val="24"/>
          <w:szCs w:val="24"/>
        </w:rPr>
        <w:t>lub wymogami po stronie Generalnego Zamawiającego Zamawiający mo</w:t>
      </w:r>
      <w:r w:rsidR="52BE5FEA" w:rsidRPr="00B232C5">
        <w:rPr>
          <w:rFonts w:ascii="Times New Roman" w:hAnsi="Times New Roman" w:cs="Times New Roman"/>
          <w:sz w:val="24"/>
          <w:szCs w:val="24"/>
        </w:rPr>
        <w:t xml:space="preserve">że zmniejszyć zakres zamówienia lub zmodyfikować jego zakres. </w:t>
      </w:r>
      <w:r w:rsidR="387768E7" w:rsidRPr="00B232C5">
        <w:rPr>
          <w:rFonts w:ascii="Times New Roman" w:hAnsi="Times New Roman" w:cs="Times New Roman"/>
          <w:sz w:val="24"/>
          <w:szCs w:val="24"/>
        </w:rPr>
        <w:t>Modyfikacja</w:t>
      </w:r>
      <w:r w:rsidR="17ED4275" w:rsidRPr="00B232C5">
        <w:rPr>
          <w:rFonts w:ascii="Times New Roman" w:hAnsi="Times New Roman" w:cs="Times New Roman"/>
          <w:sz w:val="24"/>
          <w:szCs w:val="24"/>
        </w:rPr>
        <w:t xml:space="preserve"> o wartości do 25 % danego zamówienia nie wymaga zgody Podwykonawcy.</w:t>
      </w:r>
      <w:r w:rsidR="414D8EA0" w:rsidRPr="00B232C5">
        <w:rPr>
          <w:rFonts w:ascii="Times New Roman" w:hAnsi="Times New Roman" w:cs="Times New Roman"/>
          <w:sz w:val="24"/>
          <w:szCs w:val="24"/>
        </w:rPr>
        <w:t xml:space="preserve"> Podwykonawca zobowiązuje się dostosować do </w:t>
      </w:r>
      <w:r w:rsidR="0E74A251" w:rsidRPr="00B232C5">
        <w:rPr>
          <w:rFonts w:ascii="Times New Roman" w:hAnsi="Times New Roman" w:cs="Times New Roman"/>
          <w:sz w:val="24"/>
          <w:szCs w:val="24"/>
        </w:rPr>
        <w:t xml:space="preserve">wskazanych </w:t>
      </w:r>
      <w:r w:rsidR="414D8EA0" w:rsidRPr="00B232C5">
        <w:rPr>
          <w:rFonts w:ascii="Times New Roman" w:hAnsi="Times New Roman" w:cs="Times New Roman"/>
          <w:sz w:val="24"/>
          <w:szCs w:val="24"/>
        </w:rPr>
        <w:t>wymogów technicznych</w:t>
      </w:r>
      <w:r w:rsidR="52C19805" w:rsidRPr="00B232C5">
        <w:rPr>
          <w:rFonts w:ascii="Times New Roman" w:hAnsi="Times New Roman" w:cs="Times New Roman"/>
          <w:sz w:val="24"/>
          <w:szCs w:val="24"/>
        </w:rPr>
        <w:t>, zakresowych</w:t>
      </w:r>
      <w:r w:rsidR="414D8EA0" w:rsidRPr="00B232C5">
        <w:rPr>
          <w:rFonts w:ascii="Times New Roman" w:hAnsi="Times New Roman" w:cs="Times New Roman"/>
          <w:sz w:val="24"/>
          <w:szCs w:val="24"/>
        </w:rPr>
        <w:t xml:space="preserve"> i jakościowyc</w:t>
      </w:r>
      <w:r w:rsidR="292A61FE" w:rsidRPr="00B232C5">
        <w:rPr>
          <w:rFonts w:ascii="Times New Roman" w:hAnsi="Times New Roman" w:cs="Times New Roman"/>
          <w:sz w:val="24"/>
          <w:szCs w:val="24"/>
        </w:rPr>
        <w:t xml:space="preserve">h </w:t>
      </w:r>
      <w:r w:rsidR="414D8EA0" w:rsidRPr="00B232C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40E1E33A" w:rsidRPr="00B232C5">
        <w:rPr>
          <w:rFonts w:ascii="Times New Roman" w:hAnsi="Times New Roman" w:cs="Times New Roman"/>
          <w:sz w:val="24"/>
          <w:szCs w:val="24"/>
        </w:rPr>
        <w:t xml:space="preserve">podczas </w:t>
      </w:r>
      <w:r w:rsidR="414D8EA0" w:rsidRPr="00B232C5">
        <w:rPr>
          <w:rFonts w:ascii="Times New Roman" w:hAnsi="Times New Roman" w:cs="Times New Roman"/>
          <w:sz w:val="24"/>
          <w:szCs w:val="24"/>
        </w:rPr>
        <w:t>świadcz</w:t>
      </w:r>
      <w:r w:rsidR="2FB41690" w:rsidRPr="00B232C5">
        <w:rPr>
          <w:rFonts w:ascii="Times New Roman" w:hAnsi="Times New Roman" w:cs="Times New Roman"/>
          <w:sz w:val="24"/>
          <w:szCs w:val="24"/>
        </w:rPr>
        <w:t>enia</w:t>
      </w:r>
      <w:r w:rsidR="414D8EA0" w:rsidRPr="00B232C5">
        <w:rPr>
          <w:rFonts w:ascii="Times New Roman" w:hAnsi="Times New Roman" w:cs="Times New Roman"/>
          <w:sz w:val="24"/>
          <w:szCs w:val="24"/>
        </w:rPr>
        <w:t xml:space="preserve"> usług.</w:t>
      </w:r>
    </w:p>
    <w:bookmarkEnd w:id="4"/>
    <w:p w14:paraId="5113FAAA" w14:textId="2CEEBFA1" w:rsidR="00723B50" w:rsidRPr="001F2DDC" w:rsidRDefault="0BFDE29E" w:rsidP="00587D88">
      <w:pPr>
        <w:pStyle w:val="Akapitzlist"/>
        <w:numPr>
          <w:ilvl w:val="6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Umowa może także zostać rozwiązana bez zachowania </w:t>
      </w:r>
      <w:r w:rsidR="5E09B509" w:rsidRPr="72E6DC60">
        <w:rPr>
          <w:rFonts w:ascii="Times New Roman" w:hAnsi="Times New Roman" w:cs="Times New Roman"/>
          <w:sz w:val="24"/>
          <w:szCs w:val="24"/>
        </w:rPr>
        <w:t>okres</w:t>
      </w:r>
      <w:r w:rsidRPr="72E6DC60">
        <w:rPr>
          <w:rFonts w:ascii="Times New Roman" w:hAnsi="Times New Roman" w:cs="Times New Roman"/>
          <w:sz w:val="24"/>
          <w:szCs w:val="24"/>
        </w:rPr>
        <w:t xml:space="preserve">u wypowiedzenia za porozumieniem stron. Rozwiązanie umowy w trybie przewidzianym w tym punkcie wymaga formy pisemnej. </w:t>
      </w:r>
    </w:p>
    <w:p w14:paraId="62A1AFED" w14:textId="456F4458" w:rsidR="00B50E0B" w:rsidRPr="00587D88" w:rsidRDefault="11C73875" w:rsidP="00587D88">
      <w:pPr>
        <w:pStyle w:val="Akapitzlist"/>
        <w:numPr>
          <w:ilvl w:val="6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8391785"/>
      <w:r w:rsidRPr="72E6DC60">
        <w:rPr>
          <w:rFonts w:ascii="Times New Roman" w:hAnsi="Times New Roman" w:cs="Times New Roman"/>
          <w:sz w:val="24"/>
          <w:szCs w:val="24"/>
        </w:rPr>
        <w:t xml:space="preserve">Zamawiający może odstąpić od Umowy wedle swojego wyboru w całości lub w części, w przypadku gdy: </w:t>
      </w:r>
    </w:p>
    <w:p w14:paraId="4FAD5407" w14:textId="1E68EF20" w:rsidR="00E55758" w:rsidRPr="001F2DDC" w:rsidRDefault="00B50E0B" w:rsidP="00587D88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Podwykonawca bez uzasadnionych przyczyn nie rozpoczął wykonywania </w:t>
      </w:r>
      <w:r w:rsidR="00E029FF">
        <w:rPr>
          <w:rFonts w:ascii="Times New Roman" w:hAnsi="Times New Roman" w:cs="Times New Roman"/>
          <w:sz w:val="24"/>
          <w:szCs w:val="24"/>
        </w:rPr>
        <w:t>p</w:t>
      </w:r>
      <w:r w:rsidRPr="001F2DD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029FF">
        <w:rPr>
          <w:rFonts w:ascii="Times New Roman" w:hAnsi="Times New Roman" w:cs="Times New Roman"/>
          <w:sz w:val="24"/>
          <w:szCs w:val="24"/>
        </w:rPr>
        <w:t>u</w:t>
      </w:r>
      <w:r w:rsidRPr="001F2DDC">
        <w:rPr>
          <w:rFonts w:ascii="Times New Roman" w:hAnsi="Times New Roman" w:cs="Times New Roman"/>
          <w:sz w:val="24"/>
          <w:szCs w:val="24"/>
        </w:rPr>
        <w:t>mowy i nie kontynuuje jego</w:t>
      </w:r>
      <w:r w:rsidR="0074243F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1F2DDC">
        <w:rPr>
          <w:rFonts w:ascii="Times New Roman" w:hAnsi="Times New Roman" w:cs="Times New Roman"/>
          <w:sz w:val="24"/>
          <w:szCs w:val="24"/>
        </w:rPr>
        <w:t xml:space="preserve">, pomimo dodatkowego wezwania przez </w:t>
      </w:r>
      <w:r w:rsidR="00E029FF">
        <w:rPr>
          <w:rFonts w:ascii="Times New Roman" w:hAnsi="Times New Roman" w:cs="Times New Roman"/>
          <w:sz w:val="24"/>
          <w:szCs w:val="24"/>
        </w:rPr>
        <w:t>Zamawiającego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A98909" w14:textId="71B88F7F" w:rsidR="00E55758" w:rsidRPr="001F2DDC" w:rsidRDefault="00B50E0B" w:rsidP="00587D88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stwierdzi rażące zaniedbania w wykonywaniu Umowy przez Podwykonawcę, pomimo upomnień ze strony </w:t>
      </w:r>
      <w:r w:rsidR="00E55758" w:rsidRPr="001F2DDC">
        <w:rPr>
          <w:rFonts w:ascii="Times New Roman" w:hAnsi="Times New Roman" w:cs="Times New Roman"/>
          <w:sz w:val="24"/>
          <w:szCs w:val="24"/>
        </w:rPr>
        <w:t>Zamawiającego</w:t>
      </w:r>
      <w:r w:rsidRPr="001F2DDC">
        <w:rPr>
          <w:rFonts w:ascii="Times New Roman" w:hAnsi="Times New Roman" w:cs="Times New Roman"/>
          <w:sz w:val="24"/>
          <w:szCs w:val="24"/>
        </w:rPr>
        <w:t xml:space="preserve">, brak będzie reakcji Podwykonawcy na zgłoszone przez niego uwagi, a okres opóźnienia </w:t>
      </w:r>
      <w:r w:rsidR="00145B6F">
        <w:rPr>
          <w:rFonts w:ascii="Times New Roman" w:hAnsi="Times New Roman" w:cs="Times New Roman"/>
          <w:sz w:val="24"/>
          <w:szCs w:val="24"/>
        </w:rPr>
        <w:t xml:space="preserve">do wykonania zgłoszonych uwag </w:t>
      </w:r>
      <w:r w:rsidRPr="001F2DDC">
        <w:rPr>
          <w:rFonts w:ascii="Times New Roman" w:hAnsi="Times New Roman" w:cs="Times New Roman"/>
          <w:sz w:val="24"/>
          <w:szCs w:val="24"/>
        </w:rPr>
        <w:t xml:space="preserve">przez Podwykonawcę będzie przekraczał </w:t>
      </w:r>
      <w:r w:rsidR="00E55758" w:rsidRPr="001F2DDC">
        <w:rPr>
          <w:rFonts w:ascii="Times New Roman" w:hAnsi="Times New Roman" w:cs="Times New Roman"/>
          <w:sz w:val="24"/>
          <w:szCs w:val="24"/>
        </w:rPr>
        <w:t>15</w:t>
      </w:r>
      <w:r w:rsidRPr="001F2DDC">
        <w:rPr>
          <w:rFonts w:ascii="Times New Roman" w:hAnsi="Times New Roman" w:cs="Times New Roman"/>
          <w:sz w:val="24"/>
          <w:szCs w:val="24"/>
        </w:rPr>
        <w:t xml:space="preserve"> dni, </w:t>
      </w:r>
    </w:p>
    <w:p w14:paraId="605DD5C5" w14:textId="3C258856" w:rsidR="00E55758" w:rsidRPr="001F2DDC" w:rsidRDefault="00B50E0B" w:rsidP="00587D88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Podwykonawca co najmniej trzykrotnie naruszył przepisy</w:t>
      </w:r>
      <w:r w:rsidR="00E55758" w:rsidRPr="001F2DDC">
        <w:rPr>
          <w:rFonts w:ascii="Times New Roman" w:hAnsi="Times New Roman" w:cs="Times New Roman"/>
          <w:sz w:val="24"/>
          <w:szCs w:val="24"/>
        </w:rPr>
        <w:t xml:space="preserve"> </w:t>
      </w:r>
      <w:r w:rsidR="00587D88" w:rsidRPr="001F2DDC">
        <w:rPr>
          <w:rFonts w:ascii="Times New Roman" w:hAnsi="Times New Roman" w:cs="Times New Roman"/>
          <w:sz w:val="24"/>
          <w:szCs w:val="24"/>
        </w:rPr>
        <w:t>środowiskowe</w:t>
      </w:r>
      <w:r w:rsidR="00E55758" w:rsidRPr="001F2DDC">
        <w:rPr>
          <w:rFonts w:ascii="Times New Roman" w:hAnsi="Times New Roman" w:cs="Times New Roman"/>
          <w:sz w:val="24"/>
          <w:szCs w:val="24"/>
        </w:rPr>
        <w:t>,</w:t>
      </w:r>
      <w:r w:rsidRPr="001F2DDC">
        <w:rPr>
          <w:rFonts w:ascii="Times New Roman" w:hAnsi="Times New Roman" w:cs="Times New Roman"/>
          <w:sz w:val="24"/>
          <w:szCs w:val="24"/>
        </w:rPr>
        <w:t xml:space="preserve"> BHP </w:t>
      </w:r>
      <w:r w:rsidR="00E55758" w:rsidRPr="001F2DDC">
        <w:rPr>
          <w:rFonts w:ascii="Times New Roman" w:hAnsi="Times New Roman" w:cs="Times New Roman"/>
          <w:sz w:val="24"/>
          <w:szCs w:val="24"/>
        </w:rPr>
        <w:t>lub</w:t>
      </w:r>
      <w:r w:rsidRPr="001F2DDC">
        <w:rPr>
          <w:rFonts w:ascii="Times New Roman" w:hAnsi="Times New Roman" w:cs="Times New Roman"/>
          <w:sz w:val="24"/>
          <w:szCs w:val="24"/>
        </w:rPr>
        <w:t xml:space="preserve"> przeciwpożarowe, </w:t>
      </w:r>
    </w:p>
    <w:p w14:paraId="5A893788" w14:textId="06EC30A0" w:rsidR="00E55758" w:rsidRPr="001F2DDC" w:rsidRDefault="00B50E0B" w:rsidP="00587D88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 xml:space="preserve">wydano nakaz zajęcia majątku Podwykonawcy lub Podwykonawca zrzekł się majątku na rzecz wierzycieli w zakresie uniemożliwiającym wykonanie umowy, </w:t>
      </w:r>
    </w:p>
    <w:p w14:paraId="4504D112" w14:textId="2E121463" w:rsidR="00E55758" w:rsidRPr="001F2DDC" w:rsidRDefault="00E55758" w:rsidP="00587D88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P</w:t>
      </w:r>
      <w:r w:rsidR="00B50E0B" w:rsidRPr="001F2DDC">
        <w:rPr>
          <w:rFonts w:ascii="Times New Roman" w:hAnsi="Times New Roman" w:cs="Times New Roman"/>
          <w:sz w:val="24"/>
          <w:szCs w:val="24"/>
        </w:rPr>
        <w:t xml:space="preserve">odwykonawca przystąpił do likwidacji swojej firmy, z wyjątkiem likwidacji przeprowadzonej w celu przekształcenia lub restrukturyzacji. </w:t>
      </w:r>
    </w:p>
    <w:bookmarkEnd w:id="5"/>
    <w:p w14:paraId="7C3A722A" w14:textId="423B5208" w:rsidR="00E55758" w:rsidRPr="00587D88" w:rsidRDefault="19E2596D" w:rsidP="00587D88">
      <w:pPr>
        <w:pStyle w:val="Akapitzlist"/>
        <w:numPr>
          <w:ilvl w:val="6"/>
          <w:numId w:val="5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</w:t>
      </w:r>
      <w:r w:rsidRPr="72E6DC60">
        <w:rPr>
          <w:rFonts w:ascii="Times New Roman" w:hAnsi="Times New Roman" w:cs="Times New Roman"/>
          <w:sz w:val="24"/>
          <w:szCs w:val="24"/>
        </w:rPr>
        <w:lastRenderedPageBreak/>
        <w:t>nieważności takiego oświadczenia z podaniem uzasadnienia, w terminie 30 dni od powzięcia informacji o okoliczności odstąpienia od Umowy.</w:t>
      </w:r>
    </w:p>
    <w:p w14:paraId="4091613D" w14:textId="7DC51C58" w:rsidR="00E55758" w:rsidRPr="00587D88" w:rsidRDefault="11C73875" w:rsidP="00587D88">
      <w:pPr>
        <w:pStyle w:val="Akapitzlist"/>
        <w:numPr>
          <w:ilvl w:val="6"/>
          <w:numId w:val="5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Podwykonawca może odstąpić od Umowy bez żadnych skutków, jeżeli </w:t>
      </w:r>
      <w:r w:rsidR="24DB0720" w:rsidRPr="72E6DC60">
        <w:rPr>
          <w:rFonts w:ascii="Times New Roman" w:hAnsi="Times New Roman" w:cs="Times New Roman"/>
          <w:sz w:val="24"/>
          <w:szCs w:val="24"/>
        </w:rPr>
        <w:t>Proster</w:t>
      </w:r>
      <w:r w:rsidRPr="72E6DC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BB307" w14:textId="6969FFA7" w:rsidR="00E55758" w:rsidRPr="00587D88" w:rsidRDefault="00B50E0B" w:rsidP="00587D88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zalega z zapłatą należności z tytułu wykonywania Przedmiotu Umowy - za dwa pełne okresy płatności, </w:t>
      </w:r>
    </w:p>
    <w:p w14:paraId="0820B2D3" w14:textId="6F8AECE4" w:rsidR="00B50E0B" w:rsidRDefault="00E55758" w:rsidP="00587D88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>p</w:t>
      </w:r>
      <w:r w:rsidR="00B50E0B" w:rsidRPr="00587D88">
        <w:rPr>
          <w:rFonts w:ascii="Times New Roman" w:hAnsi="Times New Roman" w:cs="Times New Roman"/>
          <w:sz w:val="24"/>
          <w:szCs w:val="24"/>
        </w:rPr>
        <w:t>rzystąpił do likwidacji swojej firmy, za wyjątkiem likwidacji przeprowadzonej w celu przekształcenia lub restrukturyzacji.</w:t>
      </w:r>
    </w:p>
    <w:p w14:paraId="18EF5CD0" w14:textId="0D9D12A2" w:rsidR="008F20F7" w:rsidRPr="00587D88" w:rsidRDefault="008F20F7" w:rsidP="00B232C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§ 12 ust. 5 stosuje się odpowiednio.</w:t>
      </w:r>
    </w:p>
    <w:p w14:paraId="06843B8E" w14:textId="40858691" w:rsidR="00723B50" w:rsidRPr="00587D88" w:rsidRDefault="0BFDE29E" w:rsidP="00587D88">
      <w:pPr>
        <w:pStyle w:val="Akapitzlist"/>
        <w:numPr>
          <w:ilvl w:val="6"/>
          <w:numId w:val="5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Proster może rozwiązać umowę jednostronnie, bez zachowania terminu wypowiedzenia w następujących przypadkach:</w:t>
      </w:r>
    </w:p>
    <w:p w14:paraId="19ED6A5D" w14:textId="6C58D6B2" w:rsidR="00723B50" w:rsidRPr="00587D88" w:rsidRDefault="0BFDE29E" w:rsidP="00587D88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ujawnienia niezgodności ze stanem rzeczywistym i/lub prawnym w</w:t>
      </w:r>
      <w:r w:rsidR="307ECAA7" w:rsidRPr="72E6DC60">
        <w:rPr>
          <w:rFonts w:ascii="Times New Roman" w:hAnsi="Times New Roman" w:cs="Times New Roman"/>
          <w:sz w:val="24"/>
          <w:szCs w:val="24"/>
        </w:rPr>
        <w:t xml:space="preserve"> </w:t>
      </w:r>
      <w:r w:rsidRPr="72E6DC60">
        <w:rPr>
          <w:rFonts w:ascii="Times New Roman" w:hAnsi="Times New Roman" w:cs="Times New Roman"/>
          <w:sz w:val="24"/>
          <w:szCs w:val="24"/>
        </w:rPr>
        <w:t>zakresie danych</w:t>
      </w:r>
      <w:r w:rsidR="307ECAA7" w:rsidRPr="72E6DC60">
        <w:rPr>
          <w:rFonts w:ascii="Times New Roman" w:hAnsi="Times New Roman" w:cs="Times New Roman"/>
          <w:sz w:val="24"/>
          <w:szCs w:val="24"/>
        </w:rPr>
        <w:t xml:space="preserve"> Podwykonawcy</w:t>
      </w:r>
      <w:r w:rsidRPr="72E6DC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01A0ED" w14:textId="5029B712" w:rsidR="007230FF" w:rsidRPr="00587D88" w:rsidRDefault="00D61536" w:rsidP="00587D88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</w:t>
      </w:r>
      <w:r w:rsidR="006548FC">
        <w:rPr>
          <w:rFonts w:ascii="Times New Roman" w:hAnsi="Times New Roman" w:cs="Times New Roman"/>
          <w:sz w:val="24"/>
          <w:szCs w:val="24"/>
        </w:rPr>
        <w:t xml:space="preserve">kach wskazanych </w:t>
      </w:r>
      <w:r w:rsidR="00150AB4">
        <w:rPr>
          <w:rFonts w:ascii="Times New Roman" w:hAnsi="Times New Roman" w:cs="Times New Roman"/>
          <w:sz w:val="24"/>
          <w:szCs w:val="24"/>
        </w:rPr>
        <w:t xml:space="preserve">wprost </w:t>
      </w:r>
      <w:r w:rsidR="006548FC">
        <w:rPr>
          <w:rFonts w:ascii="Times New Roman" w:hAnsi="Times New Roman" w:cs="Times New Roman"/>
          <w:sz w:val="24"/>
          <w:szCs w:val="24"/>
        </w:rPr>
        <w:t xml:space="preserve">w postanowieniach OWU, </w:t>
      </w:r>
      <w:r w:rsidR="00150AB4">
        <w:rPr>
          <w:rFonts w:ascii="Times New Roman" w:hAnsi="Times New Roman" w:cs="Times New Roman"/>
          <w:sz w:val="24"/>
          <w:szCs w:val="24"/>
        </w:rPr>
        <w:t>np.</w:t>
      </w:r>
      <w:r w:rsidR="006548FC">
        <w:rPr>
          <w:rFonts w:ascii="Times New Roman" w:hAnsi="Times New Roman" w:cs="Times New Roman"/>
          <w:sz w:val="24"/>
          <w:szCs w:val="24"/>
        </w:rPr>
        <w:t xml:space="preserve"> w § 6 ust. 10 OWU</w:t>
      </w:r>
      <w:r w:rsidR="007230FF" w:rsidRPr="00587D88">
        <w:rPr>
          <w:rFonts w:ascii="Times New Roman" w:hAnsi="Times New Roman" w:cs="Times New Roman"/>
          <w:sz w:val="24"/>
          <w:szCs w:val="24"/>
        </w:rPr>
        <w:t>,</w:t>
      </w:r>
    </w:p>
    <w:p w14:paraId="3727F7FC" w14:textId="548F5411" w:rsidR="00CA3B09" w:rsidRDefault="198751FD" w:rsidP="00587D88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braku ważnego ubezpieczenia OC</w:t>
      </w:r>
      <w:r w:rsidR="06C9B868" w:rsidRPr="72E6DC60">
        <w:rPr>
          <w:rFonts w:ascii="Times New Roman" w:hAnsi="Times New Roman" w:cs="Times New Roman"/>
          <w:sz w:val="24"/>
          <w:szCs w:val="24"/>
        </w:rPr>
        <w:t xml:space="preserve"> na wymaganą kwotę</w:t>
      </w:r>
      <w:r w:rsidRPr="72E6DC60">
        <w:rPr>
          <w:rFonts w:ascii="Times New Roman" w:hAnsi="Times New Roman" w:cs="Times New Roman"/>
          <w:sz w:val="24"/>
          <w:szCs w:val="24"/>
        </w:rPr>
        <w:t>,</w:t>
      </w:r>
    </w:p>
    <w:p w14:paraId="14A665FE" w14:textId="710D3690" w:rsidR="006548FC" w:rsidRPr="00587D88" w:rsidRDefault="006548FC" w:rsidP="00587D88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naruszenia obowiązku poufności wskazanego w § 10 OWU, </w:t>
      </w:r>
    </w:p>
    <w:p w14:paraId="23944B00" w14:textId="7DC57366" w:rsidR="00723B50" w:rsidRPr="00587D88" w:rsidRDefault="00723B50" w:rsidP="00587D88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>rażącego naruszenia</w:t>
      </w:r>
      <w:r w:rsidR="00150AB4">
        <w:rPr>
          <w:rFonts w:ascii="Times New Roman" w:hAnsi="Times New Roman" w:cs="Times New Roman"/>
          <w:sz w:val="24"/>
          <w:szCs w:val="24"/>
        </w:rPr>
        <w:t xml:space="preserve"> przez Podwykonawcę</w:t>
      </w:r>
      <w:r w:rsidRPr="00587D88">
        <w:rPr>
          <w:rFonts w:ascii="Times New Roman" w:hAnsi="Times New Roman" w:cs="Times New Roman"/>
          <w:sz w:val="24"/>
          <w:szCs w:val="24"/>
        </w:rPr>
        <w:t xml:space="preserve"> postanowień </w:t>
      </w:r>
      <w:r w:rsidR="006548FC">
        <w:rPr>
          <w:rFonts w:ascii="Times New Roman" w:hAnsi="Times New Roman" w:cs="Times New Roman"/>
          <w:sz w:val="24"/>
          <w:szCs w:val="24"/>
        </w:rPr>
        <w:t>u</w:t>
      </w:r>
      <w:r w:rsidRPr="00587D88">
        <w:rPr>
          <w:rFonts w:ascii="Times New Roman" w:hAnsi="Times New Roman" w:cs="Times New Roman"/>
          <w:sz w:val="24"/>
          <w:szCs w:val="24"/>
        </w:rPr>
        <w:t>mowy</w:t>
      </w:r>
      <w:r w:rsidR="006548FC">
        <w:rPr>
          <w:rFonts w:ascii="Times New Roman" w:hAnsi="Times New Roman" w:cs="Times New Roman"/>
          <w:sz w:val="24"/>
          <w:szCs w:val="24"/>
        </w:rPr>
        <w:t>/</w:t>
      </w:r>
      <w:r w:rsidR="00150AB4">
        <w:rPr>
          <w:rFonts w:ascii="Times New Roman" w:hAnsi="Times New Roman" w:cs="Times New Roman"/>
          <w:sz w:val="24"/>
          <w:szCs w:val="24"/>
        </w:rPr>
        <w:t>zamówienia</w:t>
      </w:r>
      <w:r w:rsidRPr="00587D88">
        <w:rPr>
          <w:rFonts w:ascii="Times New Roman" w:hAnsi="Times New Roman" w:cs="Times New Roman"/>
          <w:sz w:val="24"/>
          <w:szCs w:val="24"/>
        </w:rPr>
        <w:t xml:space="preserve"> lub OWU</w:t>
      </w:r>
      <w:r w:rsidR="007230FF" w:rsidRPr="00587D88">
        <w:rPr>
          <w:rFonts w:ascii="Times New Roman" w:hAnsi="Times New Roman" w:cs="Times New Roman"/>
          <w:sz w:val="24"/>
          <w:szCs w:val="24"/>
        </w:rPr>
        <w:t>.</w:t>
      </w:r>
    </w:p>
    <w:p w14:paraId="5C277BBC" w14:textId="77777777" w:rsidR="00723B50" w:rsidRPr="001F2DDC" w:rsidRDefault="00723B50" w:rsidP="005656E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D68C" w14:textId="4B6BD7BB" w:rsidR="00C63EF9" w:rsidRPr="001F2DDC" w:rsidRDefault="00C63EF9" w:rsidP="00702AE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DDC">
        <w:rPr>
          <w:rFonts w:ascii="Times New Roman" w:hAnsi="Times New Roman" w:cs="Times New Roman"/>
          <w:b/>
          <w:sz w:val="24"/>
          <w:szCs w:val="24"/>
        </w:rPr>
        <w:t>§ 1</w:t>
      </w:r>
      <w:r w:rsidR="00587D88">
        <w:rPr>
          <w:rFonts w:ascii="Times New Roman" w:hAnsi="Times New Roman" w:cs="Times New Roman"/>
          <w:b/>
          <w:sz w:val="24"/>
          <w:szCs w:val="24"/>
        </w:rPr>
        <w:t>3</w:t>
      </w:r>
      <w:r w:rsidRPr="001F2DDC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3A87B491" w14:textId="56219202" w:rsidR="00C63EF9" w:rsidRPr="00587D88" w:rsidRDefault="00C63EF9" w:rsidP="00587D88">
      <w:pPr>
        <w:pStyle w:val="Akapitzlist"/>
        <w:numPr>
          <w:ilvl w:val="6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>We wszystkich spornych kwestiach prawem właściwym jest prawo polskie, a jurysdykcja przysługuje sądowi polskiemu</w:t>
      </w:r>
      <w:r w:rsidR="00145B6F">
        <w:rPr>
          <w:rFonts w:ascii="Times New Roman" w:hAnsi="Times New Roman" w:cs="Times New Roman"/>
          <w:sz w:val="24"/>
          <w:szCs w:val="24"/>
        </w:rPr>
        <w:t xml:space="preserve"> właściwemu dla siedziby Proster</w:t>
      </w:r>
      <w:r w:rsidRPr="00587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6F43F" w14:textId="74EE944F" w:rsidR="00C63EF9" w:rsidRPr="00587D88" w:rsidRDefault="00C63EF9" w:rsidP="00587D88">
      <w:pPr>
        <w:pStyle w:val="Akapitzlist"/>
        <w:numPr>
          <w:ilvl w:val="6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Wszelkie zmiany do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Pr="00587D88">
        <w:rPr>
          <w:rFonts w:ascii="Times New Roman" w:hAnsi="Times New Roman" w:cs="Times New Roman"/>
          <w:sz w:val="24"/>
          <w:szCs w:val="24"/>
        </w:rPr>
        <w:t xml:space="preserve"> zaproponowane przez </w:t>
      </w:r>
      <w:r w:rsidR="00D015E2" w:rsidRPr="00587D88">
        <w:rPr>
          <w:rFonts w:ascii="Times New Roman" w:hAnsi="Times New Roman" w:cs="Times New Roman"/>
          <w:sz w:val="24"/>
          <w:szCs w:val="24"/>
        </w:rPr>
        <w:t xml:space="preserve">Podwykonawcę </w:t>
      </w:r>
      <w:r w:rsidRPr="00587D88">
        <w:rPr>
          <w:rFonts w:ascii="Times New Roman" w:hAnsi="Times New Roman" w:cs="Times New Roman"/>
          <w:sz w:val="24"/>
          <w:szCs w:val="24"/>
        </w:rPr>
        <w:t xml:space="preserve">przy zawieraniu Umowy dla swojej ważności wymagają zgody </w:t>
      </w:r>
      <w:r w:rsidR="00D015E2" w:rsidRPr="00587D88">
        <w:rPr>
          <w:rFonts w:ascii="Times New Roman" w:hAnsi="Times New Roman" w:cs="Times New Roman"/>
          <w:sz w:val="24"/>
          <w:szCs w:val="24"/>
        </w:rPr>
        <w:t>Zamawiającego</w:t>
      </w:r>
      <w:r w:rsidRPr="00587D88">
        <w:rPr>
          <w:rFonts w:ascii="Times New Roman" w:hAnsi="Times New Roman" w:cs="Times New Roman"/>
          <w:sz w:val="24"/>
          <w:szCs w:val="24"/>
        </w:rPr>
        <w:t xml:space="preserve"> wyrażonej na piśmie pod rygorem nieważności. </w:t>
      </w:r>
    </w:p>
    <w:p w14:paraId="0874D900" w14:textId="57C0AA57" w:rsidR="00C63EF9" w:rsidRPr="00587D88" w:rsidRDefault="0D5052F9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Przeniesienie przez </w:t>
      </w:r>
      <w:r w:rsidR="0D2ED320" w:rsidRPr="72E6DC60">
        <w:rPr>
          <w:rFonts w:ascii="Times New Roman" w:hAnsi="Times New Roman" w:cs="Times New Roman"/>
          <w:sz w:val="24"/>
          <w:szCs w:val="24"/>
        </w:rPr>
        <w:t>Podwykonawcę</w:t>
      </w:r>
      <w:r w:rsidRPr="72E6DC60">
        <w:rPr>
          <w:rFonts w:ascii="Times New Roman" w:hAnsi="Times New Roman" w:cs="Times New Roman"/>
          <w:sz w:val="24"/>
          <w:szCs w:val="24"/>
        </w:rPr>
        <w:t xml:space="preserve"> praw, obowiązków, czy wierzytelności wynikających z </w:t>
      </w:r>
      <w:r w:rsidR="661C2B00" w:rsidRPr="72E6DC60">
        <w:rPr>
          <w:rFonts w:ascii="Times New Roman" w:hAnsi="Times New Roman" w:cs="Times New Roman"/>
          <w:sz w:val="24"/>
          <w:szCs w:val="24"/>
        </w:rPr>
        <w:t>u</w:t>
      </w:r>
      <w:r w:rsidRPr="72E6DC60">
        <w:rPr>
          <w:rFonts w:ascii="Times New Roman" w:hAnsi="Times New Roman" w:cs="Times New Roman"/>
          <w:sz w:val="24"/>
          <w:szCs w:val="24"/>
        </w:rPr>
        <w:t>mowy</w:t>
      </w:r>
      <w:r w:rsidR="664B3678" w:rsidRPr="72E6DC60">
        <w:rPr>
          <w:rFonts w:ascii="Times New Roman" w:hAnsi="Times New Roman" w:cs="Times New Roman"/>
          <w:sz w:val="24"/>
          <w:szCs w:val="24"/>
        </w:rPr>
        <w:t>/zamówienia</w:t>
      </w:r>
      <w:r w:rsidRPr="72E6DC60">
        <w:rPr>
          <w:rFonts w:ascii="Times New Roman" w:hAnsi="Times New Roman" w:cs="Times New Roman"/>
          <w:sz w:val="24"/>
          <w:szCs w:val="24"/>
        </w:rPr>
        <w:t xml:space="preserve"> na inny podmiot dla swojej ważności wymaga zgody </w:t>
      </w:r>
      <w:r w:rsidR="0D2ED320" w:rsidRPr="72E6DC60">
        <w:rPr>
          <w:rFonts w:ascii="Times New Roman" w:hAnsi="Times New Roman" w:cs="Times New Roman"/>
          <w:sz w:val="24"/>
          <w:szCs w:val="24"/>
        </w:rPr>
        <w:t>Zamawiającego</w:t>
      </w:r>
      <w:r w:rsidRPr="72E6DC60">
        <w:rPr>
          <w:rFonts w:ascii="Times New Roman" w:hAnsi="Times New Roman" w:cs="Times New Roman"/>
          <w:sz w:val="24"/>
          <w:szCs w:val="24"/>
        </w:rPr>
        <w:t xml:space="preserve"> na piśmie pod rygorem nieważności. </w:t>
      </w:r>
    </w:p>
    <w:p w14:paraId="05B58CC1" w14:textId="5849B03C" w:rsidR="00C63EF9" w:rsidRPr="00587D88" w:rsidRDefault="00C63EF9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Strony zgodnie oświadczają, iż w sytuacjach spornych bądź roszczeń wnikających z umowy będą w pierwszej kolejności dążyły do zawarcia porozumienia w trybie polubownym. </w:t>
      </w:r>
    </w:p>
    <w:p w14:paraId="20E5719E" w14:textId="60EB31B0" w:rsidR="00C63EF9" w:rsidRPr="00587D88" w:rsidRDefault="00C63EF9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>Wszelkie spory wynikające z umów lub zamówień</w:t>
      </w:r>
      <w:r w:rsidR="00145B6F">
        <w:rPr>
          <w:rFonts w:ascii="Times New Roman" w:hAnsi="Times New Roman" w:cs="Times New Roman"/>
          <w:sz w:val="24"/>
          <w:szCs w:val="24"/>
        </w:rPr>
        <w:t>,</w:t>
      </w:r>
      <w:r w:rsidRPr="00587D88">
        <w:rPr>
          <w:rFonts w:ascii="Times New Roman" w:hAnsi="Times New Roman" w:cs="Times New Roman"/>
          <w:sz w:val="24"/>
          <w:szCs w:val="24"/>
        </w:rPr>
        <w:t xml:space="preserve"> do których zastosowanie mają niniejsze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Pr="00587D88">
        <w:rPr>
          <w:rFonts w:ascii="Times New Roman" w:hAnsi="Times New Roman" w:cs="Times New Roman"/>
          <w:sz w:val="24"/>
          <w:szCs w:val="24"/>
        </w:rPr>
        <w:t xml:space="preserve">, rozstrzygane będą przez sąd </w:t>
      </w:r>
      <w:r w:rsidR="00D015E2" w:rsidRPr="00587D88">
        <w:rPr>
          <w:rFonts w:ascii="Times New Roman" w:hAnsi="Times New Roman" w:cs="Times New Roman"/>
          <w:sz w:val="24"/>
          <w:szCs w:val="24"/>
        </w:rPr>
        <w:t>powszechny</w:t>
      </w:r>
      <w:r w:rsidRPr="00587D88">
        <w:rPr>
          <w:rFonts w:ascii="Times New Roman" w:hAnsi="Times New Roman" w:cs="Times New Roman"/>
          <w:sz w:val="24"/>
          <w:szCs w:val="24"/>
        </w:rPr>
        <w:t xml:space="preserve"> właściwy miejscowo dla </w:t>
      </w:r>
      <w:r w:rsidRPr="00587D88">
        <w:rPr>
          <w:rFonts w:ascii="Times New Roman" w:hAnsi="Times New Roman" w:cs="Times New Roman"/>
          <w:sz w:val="24"/>
          <w:szCs w:val="24"/>
        </w:rPr>
        <w:lastRenderedPageBreak/>
        <w:t xml:space="preserve">siedziby </w:t>
      </w:r>
      <w:r w:rsidR="00D015E2" w:rsidRPr="00587D88">
        <w:rPr>
          <w:rFonts w:ascii="Times New Roman" w:hAnsi="Times New Roman" w:cs="Times New Roman"/>
          <w:sz w:val="24"/>
          <w:szCs w:val="24"/>
        </w:rPr>
        <w:t>Zamawiającego</w:t>
      </w:r>
      <w:r w:rsidRPr="00587D88">
        <w:rPr>
          <w:rFonts w:ascii="Times New Roman" w:hAnsi="Times New Roman" w:cs="Times New Roman"/>
          <w:sz w:val="24"/>
          <w:szCs w:val="24"/>
        </w:rPr>
        <w:t>.</w:t>
      </w:r>
    </w:p>
    <w:p w14:paraId="1D4476BF" w14:textId="2DE28BF4" w:rsidR="00C63EF9" w:rsidRPr="00587D88" w:rsidRDefault="00C63EF9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W sprawach nieuregulowanych postanowieniami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Pr="00587D88">
        <w:rPr>
          <w:rFonts w:ascii="Times New Roman" w:hAnsi="Times New Roman" w:cs="Times New Roman"/>
          <w:sz w:val="24"/>
          <w:szCs w:val="24"/>
        </w:rPr>
        <w:t xml:space="preserve"> i/lub Umowy </w:t>
      </w:r>
      <w:r w:rsidR="00587D88">
        <w:rPr>
          <w:rFonts w:ascii="Times New Roman" w:hAnsi="Times New Roman" w:cs="Times New Roman"/>
          <w:sz w:val="24"/>
          <w:szCs w:val="24"/>
        </w:rPr>
        <w:t xml:space="preserve">podwykonawczej/zamówienia </w:t>
      </w:r>
      <w:r w:rsidRPr="00587D88">
        <w:rPr>
          <w:rFonts w:ascii="Times New Roman" w:hAnsi="Times New Roman" w:cs="Times New Roman"/>
          <w:sz w:val="24"/>
          <w:szCs w:val="24"/>
        </w:rPr>
        <w:t>będą mieć zastosowanie przepisy Kodeksu Cywilnego.</w:t>
      </w:r>
    </w:p>
    <w:p w14:paraId="0CD982E7" w14:textId="26B0F841" w:rsidR="00C63EF9" w:rsidRPr="00587D88" w:rsidRDefault="00D015E2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8">
        <w:rPr>
          <w:rFonts w:ascii="Times New Roman" w:hAnsi="Times New Roman" w:cs="Times New Roman"/>
          <w:sz w:val="24"/>
          <w:szCs w:val="24"/>
        </w:rPr>
        <w:t xml:space="preserve">Proster 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zastrzega sobie prawo zmiany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. Zmiana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nie dotyczy </w:t>
      </w:r>
      <w:r w:rsidRPr="00587D88">
        <w:rPr>
          <w:rFonts w:ascii="Times New Roman" w:hAnsi="Times New Roman" w:cs="Times New Roman"/>
          <w:sz w:val="24"/>
          <w:szCs w:val="24"/>
        </w:rPr>
        <w:t>zamówień indywidualnych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w trakcie realizacji. W przypadku </w:t>
      </w:r>
      <w:r w:rsidR="00587D88">
        <w:rPr>
          <w:rFonts w:ascii="Times New Roman" w:hAnsi="Times New Roman" w:cs="Times New Roman"/>
          <w:sz w:val="24"/>
          <w:szCs w:val="24"/>
        </w:rPr>
        <w:t>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mów zawieranych przez </w:t>
      </w:r>
      <w:r w:rsidRPr="00587D88">
        <w:rPr>
          <w:rFonts w:ascii="Times New Roman" w:hAnsi="Times New Roman" w:cs="Times New Roman"/>
          <w:sz w:val="24"/>
          <w:szCs w:val="24"/>
        </w:rPr>
        <w:t>Podwykonawcę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, obejmujących powtarzające się </w:t>
      </w:r>
      <w:r w:rsidRPr="00587D88">
        <w:rPr>
          <w:rFonts w:ascii="Times New Roman" w:hAnsi="Times New Roman" w:cs="Times New Roman"/>
          <w:sz w:val="24"/>
          <w:szCs w:val="24"/>
        </w:rPr>
        <w:t>wykonywanie usług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, </w:t>
      </w:r>
      <w:r w:rsidRPr="00587D8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poinformuje o zmianie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na 7 dni przed wejściem w życie nowego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, w tym czasie </w:t>
      </w:r>
      <w:r w:rsidRPr="00587D88">
        <w:rPr>
          <w:rFonts w:ascii="Times New Roman" w:hAnsi="Times New Roman" w:cs="Times New Roman"/>
          <w:sz w:val="24"/>
          <w:szCs w:val="24"/>
        </w:rPr>
        <w:t>Podwykonawca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powinien dokonać akceptacji nowych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lub odmówić ich akceptacji na piśmie pod rygorem nieważności. W przypadku odmowy akceptacji nowych </w:t>
      </w:r>
      <w:r w:rsidR="00A21DB0" w:rsidRPr="00587D88">
        <w:rPr>
          <w:rFonts w:ascii="Times New Roman" w:hAnsi="Times New Roman" w:cs="Times New Roman"/>
          <w:sz w:val="24"/>
          <w:szCs w:val="24"/>
        </w:rPr>
        <w:t>OWU</w:t>
      </w:r>
      <w:r w:rsidR="00C63EF9" w:rsidRPr="00587D88">
        <w:rPr>
          <w:rFonts w:ascii="Times New Roman" w:hAnsi="Times New Roman" w:cs="Times New Roman"/>
          <w:sz w:val="24"/>
          <w:szCs w:val="24"/>
        </w:rPr>
        <w:t xml:space="preserve"> Umowa ulega rozwiązaniu. </w:t>
      </w:r>
    </w:p>
    <w:p w14:paraId="2D245B92" w14:textId="58E697B8" w:rsidR="00C63EF9" w:rsidRPr="00587D88" w:rsidRDefault="3D58FB62" w:rsidP="00587D88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OWU</w:t>
      </w:r>
      <w:r w:rsidR="0D5052F9" w:rsidRPr="72E6DC60">
        <w:rPr>
          <w:rFonts w:ascii="Times New Roman" w:hAnsi="Times New Roman" w:cs="Times New Roman"/>
          <w:sz w:val="24"/>
          <w:szCs w:val="24"/>
        </w:rPr>
        <w:t xml:space="preserve"> obowiązuj</w:t>
      </w:r>
      <w:r w:rsidR="307ECAA7" w:rsidRPr="72E6DC60">
        <w:rPr>
          <w:rFonts w:ascii="Times New Roman" w:hAnsi="Times New Roman" w:cs="Times New Roman"/>
          <w:sz w:val="24"/>
          <w:szCs w:val="24"/>
        </w:rPr>
        <w:t>e</w:t>
      </w:r>
      <w:r w:rsidR="0D5052F9" w:rsidRPr="72E6DC60">
        <w:rPr>
          <w:rFonts w:ascii="Times New Roman" w:hAnsi="Times New Roman" w:cs="Times New Roman"/>
          <w:sz w:val="24"/>
          <w:szCs w:val="24"/>
        </w:rPr>
        <w:t xml:space="preserve"> od </w:t>
      </w:r>
      <w:r w:rsidR="00B232C5">
        <w:rPr>
          <w:rFonts w:ascii="Times New Roman" w:hAnsi="Times New Roman" w:cs="Times New Roman"/>
          <w:sz w:val="24"/>
          <w:szCs w:val="24"/>
        </w:rPr>
        <w:t>29.02.</w:t>
      </w:r>
      <w:r w:rsidR="0D5052F9" w:rsidRPr="72E6DC60">
        <w:rPr>
          <w:rFonts w:ascii="Times New Roman" w:hAnsi="Times New Roman" w:cs="Times New Roman"/>
          <w:sz w:val="24"/>
          <w:szCs w:val="24"/>
        </w:rPr>
        <w:t>.202</w:t>
      </w:r>
      <w:r w:rsidR="0D2ED320" w:rsidRPr="72E6DC60">
        <w:rPr>
          <w:rFonts w:ascii="Times New Roman" w:hAnsi="Times New Roman" w:cs="Times New Roman"/>
          <w:sz w:val="24"/>
          <w:szCs w:val="24"/>
        </w:rPr>
        <w:t>4</w:t>
      </w:r>
      <w:r w:rsidR="0D5052F9" w:rsidRPr="72E6DC6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87CB3B" w14:textId="6B7B9D28" w:rsidR="72E6DC60" w:rsidRDefault="72E6DC60" w:rsidP="00B232C5">
      <w:pPr>
        <w:spacing w:line="360" w:lineRule="auto"/>
        <w:jc w:val="both"/>
        <w:rPr>
          <w:rFonts w:ascii="Times New Roman" w:hAnsi="Times New Roman" w:cs="Times New Roman"/>
        </w:rPr>
      </w:pPr>
    </w:p>
    <w:p w14:paraId="15011FEB" w14:textId="0728CAEB" w:rsidR="72E6DC60" w:rsidRDefault="72E6DC60" w:rsidP="72E6DC60">
      <w:pPr>
        <w:spacing w:line="360" w:lineRule="auto"/>
        <w:jc w:val="both"/>
        <w:rPr>
          <w:rFonts w:ascii="Times New Roman" w:hAnsi="Times New Roman" w:cs="Times New Roman"/>
        </w:rPr>
      </w:pPr>
    </w:p>
    <w:p w14:paraId="4D87EAC9" w14:textId="79235F8F" w:rsidR="72E6DC60" w:rsidRDefault="72E6DC60" w:rsidP="72E6DC60">
      <w:pPr>
        <w:spacing w:line="360" w:lineRule="auto"/>
        <w:jc w:val="both"/>
        <w:rPr>
          <w:rFonts w:ascii="Times New Roman" w:hAnsi="Times New Roman" w:cs="Times New Roman"/>
        </w:rPr>
      </w:pPr>
    </w:p>
    <w:p w14:paraId="3A4F5FDC" w14:textId="2253F1C8" w:rsidR="5EBDC8DD" w:rsidRDefault="5EBDC8DD" w:rsidP="00B232C5">
      <w:pPr>
        <w:ind w:left="-20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2E6DC60">
        <w:rPr>
          <w:rFonts w:ascii="Times New Roman" w:hAnsi="Times New Roman" w:cs="Times New Roman"/>
          <w:b/>
          <w:bCs/>
          <w:sz w:val="24"/>
          <w:szCs w:val="24"/>
        </w:rPr>
        <w:t>Załącznik nr 1 (Taryfikator kar umownych):</w:t>
      </w:r>
    </w:p>
    <w:p w14:paraId="2A549FE8" w14:textId="1B1F7099" w:rsidR="5EBDC8DD" w:rsidRDefault="5EBDC8DD" w:rsidP="00B232C5">
      <w:pPr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1F4C" w14:textId="10B366EE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wykonywanie usług bez wymaganych lub ważnych dokumentów (np. brak polecenia wymaganego do wykonania pracy, brak zezwolenia na prowadzenie prac niebezpiecznych pod względem pożarowym) - 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1B50B542" w14:textId="0144B9CC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przystąpienie do pracy przez członka Personelu Podwykonawcy bez wymaganych uprawnień indywidualnych, aktualnych badań okresowych lub szkolenia bhp i ppoż. - </w:t>
      </w:r>
      <w:r w:rsidR="005E6062">
        <w:rPr>
          <w:rFonts w:ascii="Times New Roman" w:hAnsi="Times New Roman" w:cs="Times New Roman"/>
          <w:sz w:val="24"/>
          <w:szCs w:val="24"/>
        </w:rPr>
        <w:t>2000 PLN</w:t>
      </w:r>
    </w:p>
    <w:p w14:paraId="64050CC7" w14:textId="253BFE01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wykonywanie przez Podwykonawcę usług na terenie Zamawiającego lub jego klienta bez zgody i poinformowania Zamawiającego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2000PLN</w:t>
      </w:r>
    </w:p>
    <w:p w14:paraId="77141446" w14:textId="00C57F2E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pozostawienie przez Podwykonawcę bez dozoru przyłączonych do sieci urządzeń elektrycznych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2000PLN</w:t>
      </w:r>
    </w:p>
    <w:p w14:paraId="53A8D442" w14:textId="50CC048D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opuszczenie miejsca pracy szczególnie niebezpiecznej przez kierującego zespołem lub nadzorującego bez przerwania pracy i/lub bez opuszczenia przez Personel miejsca wykonywania pracy - </w:t>
      </w:r>
      <w:r w:rsidR="005E6062">
        <w:rPr>
          <w:rFonts w:ascii="Times New Roman" w:hAnsi="Times New Roman" w:cs="Times New Roman"/>
          <w:sz w:val="24"/>
          <w:szCs w:val="24"/>
        </w:rPr>
        <w:t>10000PLN</w:t>
      </w:r>
    </w:p>
    <w:p w14:paraId="0A33F8C4" w14:textId="52DC5E25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niepoinformowanie niezwłocznie koordynatora prac o zdarzeniu wypadkowym, które wystąpiło podczas wykonywania prac dla Zamawiającego - 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4964E6D7" w14:textId="30A4912A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przebywanie przez członka Personelu Podwykonawcy na terenie miejsca świadczenia usług w stanie wskazującym na spożycie alkoholu, stanie nietrzeźwości lub pod wpływem środków odurzających lub wnoszenie na teren zakładu napojów alkoholowych/środków odurzających - 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4C84361B" w14:textId="7875DB12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używanie otwartego ognia lub palenie tytoniu przez członka Personelu Podwykonawcy w strefach niedozwolonych - 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44C87DBF" w14:textId="2D7C33DC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każdorazowe używanie przez członka Personelu Podwykonawcy urządzeń elektrycznych i elektronarzędzi bez ważnych badań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2000 PLN</w:t>
      </w:r>
    </w:p>
    <w:p w14:paraId="3E74F1C4" w14:textId="0C0BCDB3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każdorazowe używanie przez członka Personelu Podwykonawcy narzędzi i urządzeń niesprawnych technicznie - </w:t>
      </w:r>
      <w:r w:rsidR="005E6062">
        <w:rPr>
          <w:rFonts w:ascii="Times New Roman" w:hAnsi="Times New Roman" w:cs="Times New Roman"/>
          <w:sz w:val="24"/>
          <w:szCs w:val="24"/>
        </w:rPr>
        <w:t>1000 PLN</w:t>
      </w:r>
    </w:p>
    <w:p w14:paraId="5EE1A6C0" w14:textId="52A413FC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lastRenderedPageBreak/>
        <w:t>brak zabezpieczenia przy pracach na wysokości -</w:t>
      </w:r>
      <w:r w:rsidR="005E6062">
        <w:rPr>
          <w:rFonts w:ascii="Times New Roman" w:hAnsi="Times New Roman" w:cs="Times New Roman"/>
          <w:sz w:val="24"/>
          <w:szCs w:val="24"/>
        </w:rPr>
        <w:t>2000 PLN</w:t>
      </w:r>
      <w:r w:rsidRPr="72E6D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80AAC" w14:textId="1BFAF949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brak wydzielenia strefy prac - </w:t>
      </w:r>
      <w:r w:rsidR="005E6062">
        <w:rPr>
          <w:rFonts w:ascii="Times New Roman" w:hAnsi="Times New Roman" w:cs="Times New Roman"/>
          <w:sz w:val="24"/>
          <w:szCs w:val="24"/>
        </w:rPr>
        <w:t>2000 PLN</w:t>
      </w:r>
    </w:p>
    <w:p w14:paraId="54B0FAA6" w14:textId="7C4E5A24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montaż lub eksploatacja rusztowań niezgodnie z dokumentacją producenta lub projektem indywidualnym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39E68474" w14:textId="5A797E97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>zastosowanie niesprawnych technicznie elementów rusztowania (skorodowanych, z widocznymi pęknięciami lub uszkodzonych mechanicznie</w:t>
      </w:r>
      <w:r w:rsidR="005E6062" w:rsidRPr="72E6DC60">
        <w:rPr>
          <w:rFonts w:ascii="Times New Roman" w:hAnsi="Times New Roman" w:cs="Times New Roman"/>
          <w:sz w:val="24"/>
          <w:szCs w:val="24"/>
        </w:rPr>
        <w:t>)-</w:t>
      </w:r>
      <w:r w:rsidR="005E6062">
        <w:rPr>
          <w:rFonts w:ascii="Times New Roman" w:hAnsi="Times New Roman" w:cs="Times New Roman"/>
          <w:sz w:val="24"/>
          <w:szCs w:val="24"/>
        </w:rPr>
        <w:t>5000 PLN</w:t>
      </w:r>
    </w:p>
    <w:p w14:paraId="649F6E55" w14:textId="28A5183C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pozostawienie włączonych spawarek bez nadzoru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2000 PLN</w:t>
      </w:r>
      <w:r w:rsidR="005E6062" w:rsidRPr="72E6D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72EBD" w14:textId="21A7F843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6DC60">
        <w:rPr>
          <w:rFonts w:ascii="Times New Roman" w:hAnsi="Times New Roman" w:cs="Times New Roman"/>
          <w:sz w:val="24"/>
          <w:szCs w:val="24"/>
        </w:rPr>
        <w:t xml:space="preserve">niestosowanie systemu blokad energii na instalacjach i maszynach (LOTO) </w:t>
      </w:r>
      <w:r w:rsidR="005E6062" w:rsidRPr="72E6DC60">
        <w:rPr>
          <w:rFonts w:ascii="Times New Roman" w:hAnsi="Times New Roman" w:cs="Times New Roman"/>
          <w:sz w:val="24"/>
          <w:szCs w:val="24"/>
        </w:rPr>
        <w:t>-</w:t>
      </w:r>
      <w:r w:rsidR="005E6062">
        <w:rPr>
          <w:rFonts w:ascii="Times New Roman" w:hAnsi="Times New Roman" w:cs="Times New Roman"/>
          <w:sz w:val="24"/>
          <w:szCs w:val="24"/>
        </w:rPr>
        <w:t>2000PLN</w:t>
      </w:r>
    </w:p>
    <w:p w14:paraId="0B6B241C" w14:textId="780B6E58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każdorazowe pozostawienie szmat, czyściwa, trocin itp. nasyconych lub zanieczyszczonych substancjami łatwopalnymi, utleniającymi lub szkodliwymi dla zdrowia albo wydzielającymi drażniące zapachy bez zabezpieczenia ich w zamkniętych naczyniach z materiału niepalnego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2000 PLN</w:t>
      </w:r>
    </w:p>
    <w:p w14:paraId="46705F78" w14:textId="6BFFC379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blokowanie w jakikolwiek sposób dostępu do podręcznego sprzętu gaśniczego oraz punktów uruchamiania instalacji gaśniczych lub oddymiających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2000 PLN</w:t>
      </w:r>
    </w:p>
    <w:p w14:paraId="72F92199" w14:textId="06F9F598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na stanowisku prowadzenia prac niebezpiecznych pod względem pożarowym niesprawnego sprzętu gaśniczego, w tym bez wymaganych przeglądów lub legalizacji </w:t>
      </w:r>
      <w:r w:rsidR="005E6062"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2000 PLN</w:t>
      </w:r>
    </w:p>
    <w:p w14:paraId="6E5C2F33" w14:textId="1D471BEC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 wymaganego standardowo podręcznego sprzętu gaśniczego w miejscu prowadzenia prac niebezpiecznych pod względem pożarowym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5000 PLN</w:t>
      </w:r>
    </w:p>
    <w:p w14:paraId="54515112" w14:textId="06CEEF90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>pozostawienie na terenie wykonywania prac niezabezpieczonych substancji i preparatów niebezpiecznych, pojemników z takimi</w:t>
      </w:r>
      <w:r w:rsidR="4191EE6C"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substancjami i pojemników po tych substancjach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2000 PLN</w:t>
      </w:r>
    </w:p>
    <w:p w14:paraId="1A640F41" w14:textId="515A8735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używanie nieoryginalnych pojemników do przechowywania substancji i preparatów niebezpiecznych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2000 PLN</w:t>
      </w:r>
    </w:p>
    <w:p w14:paraId="72285FAF" w14:textId="13E6E501" w:rsidR="5EBDC8DD" w:rsidRDefault="5EBDC8DD" w:rsidP="72E6DC60">
      <w:pPr>
        <w:pStyle w:val="Akapitzlist"/>
        <w:numPr>
          <w:ilvl w:val="0"/>
          <w:numId w:val="23"/>
        </w:numPr>
        <w:spacing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2E6D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każdorazowe wejście przez członka Personelu Podwykonawcy na teren zakładu lub na teren robót i poruszanie się po nim bez ważnej przepustki osobowej - </w:t>
      </w:r>
      <w:r w:rsidR="005E6062">
        <w:rPr>
          <w:rFonts w:ascii="Times New Roman" w:hAnsi="Times New Roman" w:cs="Times New Roman"/>
          <w:color w:val="000000" w:themeColor="text1"/>
          <w:sz w:val="24"/>
          <w:szCs w:val="24"/>
        </w:rPr>
        <w:t>5000 PLN</w:t>
      </w:r>
    </w:p>
    <w:p w14:paraId="6642740E" w14:textId="49A842E7" w:rsidR="72E6DC60" w:rsidRDefault="72E6DC60" w:rsidP="72E6DC60">
      <w:pPr>
        <w:spacing w:line="360" w:lineRule="auto"/>
        <w:jc w:val="both"/>
        <w:rPr>
          <w:rFonts w:ascii="Times New Roman" w:hAnsi="Times New Roman" w:cs="Times New Roman"/>
        </w:rPr>
      </w:pPr>
    </w:p>
    <w:p w14:paraId="66D9AC0E" w14:textId="77777777" w:rsidR="00C63EF9" w:rsidRPr="001F2DDC" w:rsidRDefault="00C63EF9" w:rsidP="00565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4E74A" w14:textId="47AA81E2" w:rsidR="00266B98" w:rsidRPr="001F2DDC" w:rsidRDefault="00266B98" w:rsidP="005656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B98" w:rsidRPr="001F2DDC" w:rsidSect="00904C2D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95BE" w14:textId="77777777" w:rsidR="00904C2D" w:rsidRDefault="00904C2D" w:rsidP="009F4DD5">
      <w:r>
        <w:separator/>
      </w:r>
    </w:p>
  </w:endnote>
  <w:endnote w:type="continuationSeparator" w:id="0">
    <w:p w14:paraId="04B7D0F0" w14:textId="77777777" w:rsidR="00904C2D" w:rsidRDefault="00904C2D" w:rsidP="009F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AE91" w14:textId="77777777" w:rsidR="00904C2D" w:rsidRDefault="00904C2D" w:rsidP="009F4DD5">
      <w:r>
        <w:separator/>
      </w:r>
    </w:p>
  </w:footnote>
  <w:footnote w:type="continuationSeparator" w:id="0">
    <w:p w14:paraId="073BF54F" w14:textId="77777777" w:rsidR="00904C2D" w:rsidRDefault="00904C2D" w:rsidP="009F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A50"/>
    <w:multiLevelType w:val="hybridMultilevel"/>
    <w:tmpl w:val="45E6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351"/>
    <w:multiLevelType w:val="hybridMultilevel"/>
    <w:tmpl w:val="81A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322"/>
    <w:multiLevelType w:val="hybridMultilevel"/>
    <w:tmpl w:val="D61EE07E"/>
    <w:lvl w:ilvl="0" w:tplc="BBB47F60">
      <w:start w:val="22"/>
      <w:numFmt w:val="decimal"/>
      <w:lvlText w:val="%1)"/>
      <w:lvlJc w:val="left"/>
      <w:pPr>
        <w:ind w:left="720" w:hanging="360"/>
      </w:pPr>
    </w:lvl>
    <w:lvl w:ilvl="1" w:tplc="FC98DD08">
      <w:start w:val="1"/>
      <w:numFmt w:val="lowerLetter"/>
      <w:lvlText w:val="%2."/>
      <w:lvlJc w:val="left"/>
      <w:pPr>
        <w:ind w:left="1440" w:hanging="360"/>
      </w:pPr>
    </w:lvl>
    <w:lvl w:ilvl="2" w:tplc="3064C744">
      <w:start w:val="1"/>
      <w:numFmt w:val="lowerRoman"/>
      <w:lvlText w:val="%3."/>
      <w:lvlJc w:val="right"/>
      <w:pPr>
        <w:ind w:left="2160" w:hanging="180"/>
      </w:pPr>
    </w:lvl>
    <w:lvl w:ilvl="3" w:tplc="2D2E9BAA">
      <w:start w:val="1"/>
      <w:numFmt w:val="decimal"/>
      <w:lvlText w:val="%4."/>
      <w:lvlJc w:val="left"/>
      <w:pPr>
        <w:ind w:left="2880" w:hanging="360"/>
      </w:pPr>
    </w:lvl>
    <w:lvl w:ilvl="4" w:tplc="58DEAF0A">
      <w:start w:val="1"/>
      <w:numFmt w:val="lowerLetter"/>
      <w:lvlText w:val="%5."/>
      <w:lvlJc w:val="left"/>
      <w:pPr>
        <w:ind w:left="3600" w:hanging="360"/>
      </w:pPr>
    </w:lvl>
    <w:lvl w:ilvl="5" w:tplc="A3FC94B4">
      <w:start w:val="1"/>
      <w:numFmt w:val="lowerRoman"/>
      <w:lvlText w:val="%6."/>
      <w:lvlJc w:val="right"/>
      <w:pPr>
        <w:ind w:left="4320" w:hanging="180"/>
      </w:pPr>
    </w:lvl>
    <w:lvl w:ilvl="6" w:tplc="226CF7B8">
      <w:start w:val="1"/>
      <w:numFmt w:val="decimal"/>
      <w:lvlText w:val="%7."/>
      <w:lvlJc w:val="left"/>
      <w:pPr>
        <w:ind w:left="5040" w:hanging="360"/>
      </w:pPr>
    </w:lvl>
    <w:lvl w:ilvl="7" w:tplc="16E6D5C2">
      <w:start w:val="1"/>
      <w:numFmt w:val="lowerLetter"/>
      <w:lvlText w:val="%8."/>
      <w:lvlJc w:val="left"/>
      <w:pPr>
        <w:ind w:left="5760" w:hanging="360"/>
      </w:pPr>
    </w:lvl>
    <w:lvl w:ilvl="8" w:tplc="FB9089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F9B"/>
    <w:multiLevelType w:val="hybridMultilevel"/>
    <w:tmpl w:val="C1DCB904"/>
    <w:lvl w:ilvl="0" w:tplc="68B6A99C">
      <w:start w:val="8"/>
      <w:numFmt w:val="decimal"/>
      <w:lvlText w:val="%1)"/>
      <w:lvlJc w:val="left"/>
      <w:pPr>
        <w:ind w:left="720" w:hanging="360"/>
      </w:pPr>
    </w:lvl>
    <w:lvl w:ilvl="1" w:tplc="446C66EC">
      <w:start w:val="1"/>
      <w:numFmt w:val="lowerLetter"/>
      <w:lvlText w:val="%2."/>
      <w:lvlJc w:val="left"/>
      <w:pPr>
        <w:ind w:left="1440" w:hanging="360"/>
      </w:pPr>
    </w:lvl>
    <w:lvl w:ilvl="2" w:tplc="C546C76A">
      <w:start w:val="1"/>
      <w:numFmt w:val="lowerRoman"/>
      <w:lvlText w:val="%3."/>
      <w:lvlJc w:val="right"/>
      <w:pPr>
        <w:ind w:left="2160" w:hanging="180"/>
      </w:pPr>
    </w:lvl>
    <w:lvl w:ilvl="3" w:tplc="AADC35DE">
      <w:start w:val="1"/>
      <w:numFmt w:val="decimal"/>
      <w:lvlText w:val="%4."/>
      <w:lvlJc w:val="left"/>
      <w:pPr>
        <w:ind w:left="2880" w:hanging="360"/>
      </w:pPr>
    </w:lvl>
    <w:lvl w:ilvl="4" w:tplc="0F521FC0">
      <w:start w:val="1"/>
      <w:numFmt w:val="lowerLetter"/>
      <w:lvlText w:val="%5."/>
      <w:lvlJc w:val="left"/>
      <w:pPr>
        <w:ind w:left="3600" w:hanging="360"/>
      </w:pPr>
    </w:lvl>
    <w:lvl w:ilvl="5" w:tplc="65BA1900">
      <w:start w:val="1"/>
      <w:numFmt w:val="lowerRoman"/>
      <w:lvlText w:val="%6."/>
      <w:lvlJc w:val="right"/>
      <w:pPr>
        <w:ind w:left="4320" w:hanging="180"/>
      </w:pPr>
    </w:lvl>
    <w:lvl w:ilvl="6" w:tplc="8B026C32">
      <w:start w:val="1"/>
      <w:numFmt w:val="decimal"/>
      <w:lvlText w:val="%7."/>
      <w:lvlJc w:val="left"/>
      <w:pPr>
        <w:ind w:left="5040" w:hanging="360"/>
      </w:pPr>
    </w:lvl>
    <w:lvl w:ilvl="7" w:tplc="3966840C">
      <w:start w:val="1"/>
      <w:numFmt w:val="lowerLetter"/>
      <w:lvlText w:val="%8."/>
      <w:lvlJc w:val="left"/>
      <w:pPr>
        <w:ind w:left="5760" w:hanging="360"/>
      </w:pPr>
    </w:lvl>
    <w:lvl w:ilvl="8" w:tplc="3B64B7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3495"/>
    <w:multiLevelType w:val="hybridMultilevel"/>
    <w:tmpl w:val="D2940042"/>
    <w:lvl w:ilvl="0" w:tplc="296C6AA2">
      <w:start w:val="1"/>
      <w:numFmt w:val="decimal"/>
      <w:lvlText w:val="%1."/>
      <w:lvlJc w:val="left"/>
      <w:pPr>
        <w:ind w:left="720" w:hanging="360"/>
      </w:pPr>
    </w:lvl>
    <w:lvl w:ilvl="1" w:tplc="57ACCA1A">
      <w:start w:val="1"/>
      <w:numFmt w:val="lowerLetter"/>
      <w:lvlText w:val="%2."/>
      <w:lvlJc w:val="left"/>
      <w:pPr>
        <w:ind w:left="1440" w:hanging="360"/>
      </w:pPr>
    </w:lvl>
    <w:lvl w:ilvl="2" w:tplc="DBE68F7A">
      <w:start w:val="1"/>
      <w:numFmt w:val="lowerRoman"/>
      <w:lvlText w:val="%3."/>
      <w:lvlJc w:val="right"/>
      <w:pPr>
        <w:ind w:left="2160" w:hanging="180"/>
      </w:pPr>
    </w:lvl>
    <w:lvl w:ilvl="3" w:tplc="B6CA0502">
      <w:start w:val="1"/>
      <w:numFmt w:val="decimal"/>
      <w:lvlText w:val="%4."/>
      <w:lvlJc w:val="left"/>
      <w:pPr>
        <w:ind w:left="2880" w:hanging="360"/>
      </w:pPr>
    </w:lvl>
    <w:lvl w:ilvl="4" w:tplc="80720D8A">
      <w:start w:val="1"/>
      <w:numFmt w:val="lowerLetter"/>
      <w:lvlText w:val="%5."/>
      <w:lvlJc w:val="left"/>
      <w:pPr>
        <w:ind w:left="3600" w:hanging="360"/>
      </w:pPr>
    </w:lvl>
    <w:lvl w:ilvl="5" w:tplc="ADFC1122">
      <w:start w:val="1"/>
      <w:numFmt w:val="lowerRoman"/>
      <w:lvlText w:val="%6."/>
      <w:lvlJc w:val="right"/>
      <w:pPr>
        <w:ind w:left="4320" w:hanging="180"/>
      </w:pPr>
    </w:lvl>
    <w:lvl w:ilvl="6" w:tplc="92543D3C">
      <w:start w:val="1"/>
      <w:numFmt w:val="decimal"/>
      <w:lvlText w:val="%7."/>
      <w:lvlJc w:val="left"/>
      <w:pPr>
        <w:ind w:left="5040" w:hanging="360"/>
      </w:pPr>
    </w:lvl>
    <w:lvl w:ilvl="7" w:tplc="A6EEA18C">
      <w:start w:val="1"/>
      <w:numFmt w:val="lowerLetter"/>
      <w:lvlText w:val="%8."/>
      <w:lvlJc w:val="left"/>
      <w:pPr>
        <w:ind w:left="5760" w:hanging="360"/>
      </w:pPr>
    </w:lvl>
    <w:lvl w:ilvl="8" w:tplc="2A3485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012B"/>
    <w:multiLevelType w:val="hybridMultilevel"/>
    <w:tmpl w:val="BF2E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4A46"/>
    <w:multiLevelType w:val="hybridMultilevel"/>
    <w:tmpl w:val="5016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53"/>
    <w:multiLevelType w:val="hybridMultilevel"/>
    <w:tmpl w:val="583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F136A"/>
    <w:multiLevelType w:val="hybridMultilevel"/>
    <w:tmpl w:val="D180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441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60650"/>
    <w:multiLevelType w:val="hybridMultilevel"/>
    <w:tmpl w:val="58587B72"/>
    <w:lvl w:ilvl="0" w:tplc="40682FCC">
      <w:start w:val="11"/>
      <w:numFmt w:val="decimal"/>
      <w:lvlText w:val="%1)"/>
      <w:lvlJc w:val="left"/>
      <w:pPr>
        <w:ind w:left="720" w:hanging="360"/>
      </w:pPr>
    </w:lvl>
    <w:lvl w:ilvl="1" w:tplc="0A467E16">
      <w:start w:val="1"/>
      <w:numFmt w:val="lowerLetter"/>
      <w:lvlText w:val="%2."/>
      <w:lvlJc w:val="left"/>
      <w:pPr>
        <w:ind w:left="1440" w:hanging="360"/>
      </w:pPr>
    </w:lvl>
    <w:lvl w:ilvl="2" w:tplc="85D48262">
      <w:start w:val="1"/>
      <w:numFmt w:val="lowerRoman"/>
      <w:lvlText w:val="%3."/>
      <w:lvlJc w:val="right"/>
      <w:pPr>
        <w:ind w:left="2160" w:hanging="180"/>
      </w:pPr>
    </w:lvl>
    <w:lvl w:ilvl="3" w:tplc="5F26CE68">
      <w:start w:val="1"/>
      <w:numFmt w:val="decimal"/>
      <w:lvlText w:val="%4."/>
      <w:lvlJc w:val="left"/>
      <w:pPr>
        <w:ind w:left="2880" w:hanging="360"/>
      </w:pPr>
    </w:lvl>
    <w:lvl w:ilvl="4" w:tplc="1A1021B4">
      <w:start w:val="1"/>
      <w:numFmt w:val="lowerLetter"/>
      <w:lvlText w:val="%5."/>
      <w:lvlJc w:val="left"/>
      <w:pPr>
        <w:ind w:left="3600" w:hanging="360"/>
      </w:pPr>
    </w:lvl>
    <w:lvl w:ilvl="5" w:tplc="73F64878">
      <w:start w:val="1"/>
      <w:numFmt w:val="lowerRoman"/>
      <w:lvlText w:val="%6."/>
      <w:lvlJc w:val="right"/>
      <w:pPr>
        <w:ind w:left="4320" w:hanging="180"/>
      </w:pPr>
    </w:lvl>
    <w:lvl w:ilvl="6" w:tplc="B84A9F68">
      <w:start w:val="1"/>
      <w:numFmt w:val="decimal"/>
      <w:lvlText w:val="%7."/>
      <w:lvlJc w:val="left"/>
      <w:pPr>
        <w:ind w:left="5040" w:hanging="360"/>
      </w:pPr>
    </w:lvl>
    <w:lvl w:ilvl="7" w:tplc="C9007B12">
      <w:start w:val="1"/>
      <w:numFmt w:val="lowerLetter"/>
      <w:lvlText w:val="%8."/>
      <w:lvlJc w:val="left"/>
      <w:pPr>
        <w:ind w:left="5760" w:hanging="360"/>
      </w:pPr>
    </w:lvl>
    <w:lvl w:ilvl="8" w:tplc="BD96A1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70F0A"/>
    <w:multiLevelType w:val="hybridMultilevel"/>
    <w:tmpl w:val="EFFC2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5727"/>
    <w:multiLevelType w:val="hybridMultilevel"/>
    <w:tmpl w:val="8EEA1F26"/>
    <w:lvl w:ilvl="0" w:tplc="A64C27C2">
      <w:start w:val="1"/>
      <w:numFmt w:val="lowerLetter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4849"/>
    <w:multiLevelType w:val="hybridMultilevel"/>
    <w:tmpl w:val="D5CE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5927"/>
    <w:multiLevelType w:val="multilevel"/>
    <w:tmpl w:val="EDB2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F4DC4"/>
    <w:multiLevelType w:val="hybridMultilevel"/>
    <w:tmpl w:val="1DA2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57C65"/>
    <w:multiLevelType w:val="hybridMultilevel"/>
    <w:tmpl w:val="ECC85A46"/>
    <w:lvl w:ilvl="0" w:tplc="8D58076E">
      <w:start w:val="7"/>
      <w:numFmt w:val="decimal"/>
      <w:lvlText w:val="%1)"/>
      <w:lvlJc w:val="left"/>
      <w:pPr>
        <w:ind w:left="720" w:hanging="360"/>
      </w:pPr>
    </w:lvl>
    <w:lvl w:ilvl="1" w:tplc="6A8E68B6">
      <w:start w:val="1"/>
      <w:numFmt w:val="lowerLetter"/>
      <w:lvlText w:val="%2."/>
      <w:lvlJc w:val="left"/>
      <w:pPr>
        <w:ind w:left="1440" w:hanging="360"/>
      </w:pPr>
    </w:lvl>
    <w:lvl w:ilvl="2" w:tplc="6CD8F860">
      <w:start w:val="1"/>
      <w:numFmt w:val="lowerRoman"/>
      <w:lvlText w:val="%3."/>
      <w:lvlJc w:val="right"/>
      <w:pPr>
        <w:ind w:left="2160" w:hanging="180"/>
      </w:pPr>
    </w:lvl>
    <w:lvl w:ilvl="3" w:tplc="00E4AD2E">
      <w:start w:val="1"/>
      <w:numFmt w:val="decimal"/>
      <w:lvlText w:val="%4."/>
      <w:lvlJc w:val="left"/>
      <w:pPr>
        <w:ind w:left="2880" w:hanging="360"/>
      </w:pPr>
    </w:lvl>
    <w:lvl w:ilvl="4" w:tplc="3C0E69B2">
      <w:start w:val="1"/>
      <w:numFmt w:val="lowerLetter"/>
      <w:lvlText w:val="%5."/>
      <w:lvlJc w:val="left"/>
      <w:pPr>
        <w:ind w:left="3600" w:hanging="360"/>
      </w:pPr>
    </w:lvl>
    <w:lvl w:ilvl="5" w:tplc="538C91F8">
      <w:start w:val="1"/>
      <w:numFmt w:val="lowerRoman"/>
      <w:lvlText w:val="%6."/>
      <w:lvlJc w:val="right"/>
      <w:pPr>
        <w:ind w:left="4320" w:hanging="180"/>
      </w:pPr>
    </w:lvl>
    <w:lvl w:ilvl="6" w:tplc="3F506A2E">
      <w:start w:val="1"/>
      <w:numFmt w:val="decimal"/>
      <w:lvlText w:val="%7."/>
      <w:lvlJc w:val="left"/>
      <w:pPr>
        <w:ind w:left="5040" w:hanging="360"/>
      </w:pPr>
    </w:lvl>
    <w:lvl w:ilvl="7" w:tplc="D38050F2">
      <w:start w:val="1"/>
      <w:numFmt w:val="lowerLetter"/>
      <w:lvlText w:val="%8."/>
      <w:lvlJc w:val="left"/>
      <w:pPr>
        <w:ind w:left="5760" w:hanging="360"/>
      </w:pPr>
    </w:lvl>
    <w:lvl w:ilvl="8" w:tplc="DD4C50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673E"/>
    <w:multiLevelType w:val="hybridMultilevel"/>
    <w:tmpl w:val="E7EE4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81672"/>
    <w:multiLevelType w:val="hybridMultilevel"/>
    <w:tmpl w:val="F6A4B4A0"/>
    <w:lvl w:ilvl="0" w:tplc="E77AF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0E34"/>
    <w:multiLevelType w:val="hybridMultilevel"/>
    <w:tmpl w:val="AB72DCFA"/>
    <w:lvl w:ilvl="0" w:tplc="ED5A1AE6">
      <w:start w:val="23"/>
      <w:numFmt w:val="decimal"/>
      <w:lvlText w:val="%1)"/>
      <w:lvlJc w:val="left"/>
      <w:pPr>
        <w:ind w:left="720" w:hanging="360"/>
      </w:pPr>
    </w:lvl>
    <w:lvl w:ilvl="1" w:tplc="6C8CA130">
      <w:start w:val="1"/>
      <w:numFmt w:val="lowerLetter"/>
      <w:lvlText w:val="%2."/>
      <w:lvlJc w:val="left"/>
      <w:pPr>
        <w:ind w:left="1440" w:hanging="360"/>
      </w:pPr>
    </w:lvl>
    <w:lvl w:ilvl="2" w:tplc="3FFC21D8">
      <w:start w:val="1"/>
      <w:numFmt w:val="lowerRoman"/>
      <w:lvlText w:val="%3."/>
      <w:lvlJc w:val="right"/>
      <w:pPr>
        <w:ind w:left="2160" w:hanging="180"/>
      </w:pPr>
    </w:lvl>
    <w:lvl w:ilvl="3" w:tplc="E0AA61CA">
      <w:start w:val="1"/>
      <w:numFmt w:val="decimal"/>
      <w:lvlText w:val="%4."/>
      <w:lvlJc w:val="left"/>
      <w:pPr>
        <w:ind w:left="2880" w:hanging="360"/>
      </w:pPr>
    </w:lvl>
    <w:lvl w:ilvl="4" w:tplc="1BB0B148">
      <w:start w:val="1"/>
      <w:numFmt w:val="lowerLetter"/>
      <w:lvlText w:val="%5."/>
      <w:lvlJc w:val="left"/>
      <w:pPr>
        <w:ind w:left="3600" w:hanging="360"/>
      </w:pPr>
    </w:lvl>
    <w:lvl w:ilvl="5" w:tplc="AA04EAC2">
      <w:start w:val="1"/>
      <w:numFmt w:val="lowerRoman"/>
      <w:lvlText w:val="%6."/>
      <w:lvlJc w:val="right"/>
      <w:pPr>
        <w:ind w:left="4320" w:hanging="180"/>
      </w:pPr>
    </w:lvl>
    <w:lvl w:ilvl="6" w:tplc="C660C374">
      <w:start w:val="1"/>
      <w:numFmt w:val="decimal"/>
      <w:lvlText w:val="%7."/>
      <w:lvlJc w:val="left"/>
      <w:pPr>
        <w:ind w:left="5040" w:hanging="360"/>
      </w:pPr>
    </w:lvl>
    <w:lvl w:ilvl="7" w:tplc="EC58B16E">
      <w:start w:val="1"/>
      <w:numFmt w:val="lowerLetter"/>
      <w:lvlText w:val="%8."/>
      <w:lvlJc w:val="left"/>
      <w:pPr>
        <w:ind w:left="5760" w:hanging="360"/>
      </w:pPr>
    </w:lvl>
    <w:lvl w:ilvl="8" w:tplc="7DA20C7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D4880"/>
    <w:multiLevelType w:val="hybridMultilevel"/>
    <w:tmpl w:val="ADC63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6D5F"/>
    <w:multiLevelType w:val="hybridMultilevel"/>
    <w:tmpl w:val="A61CEF5A"/>
    <w:lvl w:ilvl="0" w:tplc="4280AA6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784B"/>
    <w:multiLevelType w:val="hybridMultilevel"/>
    <w:tmpl w:val="259C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E4B09"/>
    <w:multiLevelType w:val="multilevel"/>
    <w:tmpl w:val="28C0D2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71D4A1C"/>
    <w:multiLevelType w:val="hybridMultilevel"/>
    <w:tmpl w:val="E612E672"/>
    <w:lvl w:ilvl="0" w:tplc="645CB502">
      <w:start w:val="1"/>
      <w:numFmt w:val="decimal"/>
      <w:lvlText w:val="%1."/>
      <w:lvlJc w:val="left"/>
      <w:pPr>
        <w:ind w:left="720" w:hanging="360"/>
      </w:pPr>
    </w:lvl>
    <w:lvl w:ilvl="1" w:tplc="92F2EC9C">
      <w:start w:val="1"/>
      <w:numFmt w:val="lowerLetter"/>
      <w:lvlText w:val="%2."/>
      <w:lvlJc w:val="left"/>
      <w:pPr>
        <w:ind w:left="1440" w:hanging="360"/>
      </w:pPr>
    </w:lvl>
    <w:lvl w:ilvl="2" w:tplc="B128D71C">
      <w:start w:val="1"/>
      <w:numFmt w:val="lowerRoman"/>
      <w:lvlText w:val="%3."/>
      <w:lvlJc w:val="right"/>
      <w:pPr>
        <w:ind w:left="2160" w:hanging="180"/>
      </w:pPr>
    </w:lvl>
    <w:lvl w:ilvl="3" w:tplc="0E8EAFAC">
      <w:start w:val="1"/>
      <w:numFmt w:val="decimal"/>
      <w:lvlText w:val="%4."/>
      <w:lvlJc w:val="left"/>
      <w:pPr>
        <w:ind w:left="2880" w:hanging="360"/>
      </w:pPr>
    </w:lvl>
    <w:lvl w:ilvl="4" w:tplc="0798CD34">
      <w:start w:val="1"/>
      <w:numFmt w:val="lowerLetter"/>
      <w:lvlText w:val="%5."/>
      <w:lvlJc w:val="left"/>
      <w:pPr>
        <w:ind w:left="3600" w:hanging="360"/>
      </w:pPr>
    </w:lvl>
    <w:lvl w:ilvl="5" w:tplc="D4102516">
      <w:start w:val="1"/>
      <w:numFmt w:val="lowerRoman"/>
      <w:lvlText w:val="%6."/>
      <w:lvlJc w:val="right"/>
      <w:pPr>
        <w:ind w:left="4320" w:hanging="180"/>
      </w:pPr>
    </w:lvl>
    <w:lvl w:ilvl="6" w:tplc="18D86EE6">
      <w:start w:val="1"/>
      <w:numFmt w:val="decimal"/>
      <w:lvlText w:val="%7."/>
      <w:lvlJc w:val="left"/>
      <w:pPr>
        <w:ind w:left="5040" w:hanging="360"/>
      </w:pPr>
    </w:lvl>
    <w:lvl w:ilvl="7" w:tplc="C6A67B7C">
      <w:start w:val="1"/>
      <w:numFmt w:val="lowerLetter"/>
      <w:lvlText w:val="%8."/>
      <w:lvlJc w:val="left"/>
      <w:pPr>
        <w:ind w:left="5760" w:hanging="360"/>
      </w:pPr>
    </w:lvl>
    <w:lvl w:ilvl="8" w:tplc="A656DA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01057"/>
    <w:multiLevelType w:val="hybridMultilevel"/>
    <w:tmpl w:val="7E562862"/>
    <w:lvl w:ilvl="0" w:tplc="B2D29038">
      <w:start w:val="17"/>
      <w:numFmt w:val="decimal"/>
      <w:lvlText w:val="%1)"/>
      <w:lvlJc w:val="left"/>
      <w:pPr>
        <w:ind w:left="720" w:hanging="360"/>
      </w:pPr>
    </w:lvl>
    <w:lvl w:ilvl="1" w:tplc="3EF0D99C">
      <w:start w:val="1"/>
      <w:numFmt w:val="lowerLetter"/>
      <w:lvlText w:val="%2."/>
      <w:lvlJc w:val="left"/>
      <w:pPr>
        <w:ind w:left="1440" w:hanging="360"/>
      </w:pPr>
    </w:lvl>
    <w:lvl w:ilvl="2" w:tplc="DDCC8768">
      <w:start w:val="1"/>
      <w:numFmt w:val="lowerRoman"/>
      <w:lvlText w:val="%3."/>
      <w:lvlJc w:val="right"/>
      <w:pPr>
        <w:ind w:left="2160" w:hanging="180"/>
      </w:pPr>
    </w:lvl>
    <w:lvl w:ilvl="3" w:tplc="313E9A20">
      <w:start w:val="1"/>
      <w:numFmt w:val="decimal"/>
      <w:lvlText w:val="%4."/>
      <w:lvlJc w:val="left"/>
      <w:pPr>
        <w:ind w:left="2880" w:hanging="360"/>
      </w:pPr>
    </w:lvl>
    <w:lvl w:ilvl="4" w:tplc="691A98DC">
      <w:start w:val="1"/>
      <w:numFmt w:val="lowerLetter"/>
      <w:lvlText w:val="%5."/>
      <w:lvlJc w:val="left"/>
      <w:pPr>
        <w:ind w:left="3600" w:hanging="360"/>
      </w:pPr>
    </w:lvl>
    <w:lvl w:ilvl="5" w:tplc="DAD23D2A">
      <w:start w:val="1"/>
      <w:numFmt w:val="lowerRoman"/>
      <w:lvlText w:val="%6."/>
      <w:lvlJc w:val="right"/>
      <w:pPr>
        <w:ind w:left="4320" w:hanging="180"/>
      </w:pPr>
    </w:lvl>
    <w:lvl w:ilvl="6" w:tplc="EF147B4C">
      <w:start w:val="1"/>
      <w:numFmt w:val="decimal"/>
      <w:lvlText w:val="%7."/>
      <w:lvlJc w:val="left"/>
      <w:pPr>
        <w:ind w:left="5040" w:hanging="360"/>
      </w:pPr>
    </w:lvl>
    <w:lvl w:ilvl="7" w:tplc="7C4E627E">
      <w:start w:val="1"/>
      <w:numFmt w:val="lowerLetter"/>
      <w:lvlText w:val="%8."/>
      <w:lvlJc w:val="left"/>
      <w:pPr>
        <w:ind w:left="5760" w:hanging="360"/>
      </w:pPr>
    </w:lvl>
    <w:lvl w:ilvl="8" w:tplc="E15C1A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974AF"/>
    <w:multiLevelType w:val="hybridMultilevel"/>
    <w:tmpl w:val="82D4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7253F"/>
    <w:multiLevelType w:val="multilevel"/>
    <w:tmpl w:val="6606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DC0BEF"/>
    <w:multiLevelType w:val="hybridMultilevel"/>
    <w:tmpl w:val="52B2F24A"/>
    <w:lvl w:ilvl="0" w:tplc="8C287F10">
      <w:start w:val="15"/>
      <w:numFmt w:val="decimal"/>
      <w:lvlText w:val="%1)"/>
      <w:lvlJc w:val="left"/>
      <w:pPr>
        <w:ind w:left="720" w:hanging="360"/>
      </w:pPr>
    </w:lvl>
    <w:lvl w:ilvl="1" w:tplc="FE6E5734">
      <w:start w:val="1"/>
      <w:numFmt w:val="lowerLetter"/>
      <w:lvlText w:val="%2."/>
      <w:lvlJc w:val="left"/>
      <w:pPr>
        <w:ind w:left="1440" w:hanging="360"/>
      </w:pPr>
    </w:lvl>
    <w:lvl w:ilvl="2" w:tplc="D5F6B898">
      <w:start w:val="1"/>
      <w:numFmt w:val="lowerRoman"/>
      <w:lvlText w:val="%3."/>
      <w:lvlJc w:val="right"/>
      <w:pPr>
        <w:ind w:left="2160" w:hanging="180"/>
      </w:pPr>
    </w:lvl>
    <w:lvl w:ilvl="3" w:tplc="442EE6F6">
      <w:start w:val="1"/>
      <w:numFmt w:val="decimal"/>
      <w:lvlText w:val="%4."/>
      <w:lvlJc w:val="left"/>
      <w:pPr>
        <w:ind w:left="2880" w:hanging="360"/>
      </w:pPr>
    </w:lvl>
    <w:lvl w:ilvl="4" w:tplc="FD38D98A">
      <w:start w:val="1"/>
      <w:numFmt w:val="lowerLetter"/>
      <w:lvlText w:val="%5."/>
      <w:lvlJc w:val="left"/>
      <w:pPr>
        <w:ind w:left="3600" w:hanging="360"/>
      </w:pPr>
    </w:lvl>
    <w:lvl w:ilvl="5" w:tplc="1FD4917E">
      <w:start w:val="1"/>
      <w:numFmt w:val="lowerRoman"/>
      <w:lvlText w:val="%6."/>
      <w:lvlJc w:val="right"/>
      <w:pPr>
        <w:ind w:left="4320" w:hanging="180"/>
      </w:pPr>
    </w:lvl>
    <w:lvl w:ilvl="6" w:tplc="FBE080D4">
      <w:start w:val="1"/>
      <w:numFmt w:val="decimal"/>
      <w:lvlText w:val="%7."/>
      <w:lvlJc w:val="left"/>
      <w:pPr>
        <w:ind w:left="5040" w:hanging="360"/>
      </w:pPr>
    </w:lvl>
    <w:lvl w:ilvl="7" w:tplc="E4181D9C">
      <w:start w:val="1"/>
      <w:numFmt w:val="lowerLetter"/>
      <w:lvlText w:val="%8."/>
      <w:lvlJc w:val="left"/>
      <w:pPr>
        <w:ind w:left="5760" w:hanging="360"/>
      </w:pPr>
    </w:lvl>
    <w:lvl w:ilvl="8" w:tplc="2B666B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21038"/>
    <w:multiLevelType w:val="hybridMultilevel"/>
    <w:tmpl w:val="501CAB8E"/>
    <w:lvl w:ilvl="0" w:tplc="E7BA7318">
      <w:start w:val="13"/>
      <w:numFmt w:val="decimal"/>
      <w:lvlText w:val="%1)"/>
      <w:lvlJc w:val="left"/>
      <w:pPr>
        <w:ind w:left="720" w:hanging="360"/>
      </w:pPr>
    </w:lvl>
    <w:lvl w:ilvl="1" w:tplc="BA8C3E6E">
      <w:start w:val="1"/>
      <w:numFmt w:val="lowerLetter"/>
      <w:lvlText w:val="%2."/>
      <w:lvlJc w:val="left"/>
      <w:pPr>
        <w:ind w:left="1440" w:hanging="360"/>
      </w:pPr>
    </w:lvl>
    <w:lvl w:ilvl="2" w:tplc="92B0DEE0">
      <w:start w:val="1"/>
      <w:numFmt w:val="lowerRoman"/>
      <w:lvlText w:val="%3."/>
      <w:lvlJc w:val="right"/>
      <w:pPr>
        <w:ind w:left="2160" w:hanging="180"/>
      </w:pPr>
    </w:lvl>
    <w:lvl w:ilvl="3" w:tplc="EC54E4F8">
      <w:start w:val="1"/>
      <w:numFmt w:val="decimal"/>
      <w:lvlText w:val="%4."/>
      <w:lvlJc w:val="left"/>
      <w:pPr>
        <w:ind w:left="2880" w:hanging="360"/>
      </w:pPr>
    </w:lvl>
    <w:lvl w:ilvl="4" w:tplc="97E6B8F4">
      <w:start w:val="1"/>
      <w:numFmt w:val="lowerLetter"/>
      <w:lvlText w:val="%5."/>
      <w:lvlJc w:val="left"/>
      <w:pPr>
        <w:ind w:left="3600" w:hanging="360"/>
      </w:pPr>
    </w:lvl>
    <w:lvl w:ilvl="5" w:tplc="F4FE75F4">
      <w:start w:val="1"/>
      <w:numFmt w:val="lowerRoman"/>
      <w:lvlText w:val="%6."/>
      <w:lvlJc w:val="right"/>
      <w:pPr>
        <w:ind w:left="4320" w:hanging="180"/>
      </w:pPr>
    </w:lvl>
    <w:lvl w:ilvl="6" w:tplc="B00A2322">
      <w:start w:val="1"/>
      <w:numFmt w:val="decimal"/>
      <w:lvlText w:val="%7."/>
      <w:lvlJc w:val="left"/>
      <w:pPr>
        <w:ind w:left="5040" w:hanging="360"/>
      </w:pPr>
    </w:lvl>
    <w:lvl w:ilvl="7" w:tplc="18FA7F9A">
      <w:start w:val="1"/>
      <w:numFmt w:val="lowerLetter"/>
      <w:lvlText w:val="%8."/>
      <w:lvlJc w:val="left"/>
      <w:pPr>
        <w:ind w:left="5760" w:hanging="360"/>
      </w:pPr>
    </w:lvl>
    <w:lvl w:ilvl="8" w:tplc="B9C8D5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5C8F"/>
    <w:multiLevelType w:val="hybridMultilevel"/>
    <w:tmpl w:val="FDB6BF64"/>
    <w:lvl w:ilvl="0" w:tplc="1BEEB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B5C69"/>
    <w:multiLevelType w:val="hybridMultilevel"/>
    <w:tmpl w:val="FE14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652D1"/>
    <w:multiLevelType w:val="hybridMultilevel"/>
    <w:tmpl w:val="A3E4E158"/>
    <w:lvl w:ilvl="0" w:tplc="AA9239EE">
      <w:start w:val="6"/>
      <w:numFmt w:val="decimal"/>
      <w:lvlText w:val="%1)"/>
      <w:lvlJc w:val="left"/>
      <w:pPr>
        <w:ind w:left="720" w:hanging="360"/>
      </w:pPr>
    </w:lvl>
    <w:lvl w:ilvl="1" w:tplc="D0DC2B2E">
      <w:start w:val="1"/>
      <w:numFmt w:val="lowerLetter"/>
      <w:lvlText w:val="%2."/>
      <w:lvlJc w:val="left"/>
      <w:pPr>
        <w:ind w:left="1440" w:hanging="360"/>
      </w:pPr>
    </w:lvl>
    <w:lvl w:ilvl="2" w:tplc="04D49ABE">
      <w:start w:val="1"/>
      <w:numFmt w:val="lowerRoman"/>
      <w:lvlText w:val="%3."/>
      <w:lvlJc w:val="right"/>
      <w:pPr>
        <w:ind w:left="2160" w:hanging="180"/>
      </w:pPr>
    </w:lvl>
    <w:lvl w:ilvl="3" w:tplc="14267DCC">
      <w:start w:val="1"/>
      <w:numFmt w:val="decimal"/>
      <w:lvlText w:val="%4."/>
      <w:lvlJc w:val="left"/>
      <w:pPr>
        <w:ind w:left="2880" w:hanging="360"/>
      </w:pPr>
    </w:lvl>
    <w:lvl w:ilvl="4" w:tplc="639258B6">
      <w:start w:val="1"/>
      <w:numFmt w:val="lowerLetter"/>
      <w:lvlText w:val="%5."/>
      <w:lvlJc w:val="left"/>
      <w:pPr>
        <w:ind w:left="3600" w:hanging="360"/>
      </w:pPr>
    </w:lvl>
    <w:lvl w:ilvl="5" w:tplc="A794584C">
      <w:start w:val="1"/>
      <w:numFmt w:val="lowerRoman"/>
      <w:lvlText w:val="%6."/>
      <w:lvlJc w:val="right"/>
      <w:pPr>
        <w:ind w:left="4320" w:hanging="180"/>
      </w:pPr>
    </w:lvl>
    <w:lvl w:ilvl="6" w:tplc="B96E310A">
      <w:start w:val="1"/>
      <w:numFmt w:val="decimal"/>
      <w:lvlText w:val="%7."/>
      <w:lvlJc w:val="left"/>
      <w:pPr>
        <w:ind w:left="5040" w:hanging="360"/>
      </w:pPr>
    </w:lvl>
    <w:lvl w:ilvl="7" w:tplc="CE90F372">
      <w:start w:val="1"/>
      <w:numFmt w:val="lowerLetter"/>
      <w:lvlText w:val="%8."/>
      <w:lvlJc w:val="left"/>
      <w:pPr>
        <w:ind w:left="5760" w:hanging="360"/>
      </w:pPr>
    </w:lvl>
    <w:lvl w:ilvl="8" w:tplc="DE087B3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0FF1"/>
    <w:multiLevelType w:val="hybridMultilevel"/>
    <w:tmpl w:val="8940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D65C2"/>
    <w:multiLevelType w:val="hybridMultilevel"/>
    <w:tmpl w:val="33FA78E8"/>
    <w:lvl w:ilvl="0" w:tplc="C62C1E9A">
      <w:start w:val="20"/>
      <w:numFmt w:val="decimal"/>
      <w:lvlText w:val="%1)"/>
      <w:lvlJc w:val="left"/>
      <w:pPr>
        <w:ind w:left="720" w:hanging="360"/>
      </w:pPr>
    </w:lvl>
    <w:lvl w:ilvl="1" w:tplc="450C3718">
      <w:start w:val="1"/>
      <w:numFmt w:val="lowerLetter"/>
      <w:lvlText w:val="%2."/>
      <w:lvlJc w:val="left"/>
      <w:pPr>
        <w:ind w:left="1440" w:hanging="360"/>
      </w:pPr>
    </w:lvl>
    <w:lvl w:ilvl="2" w:tplc="F6C20394">
      <w:start w:val="1"/>
      <w:numFmt w:val="lowerRoman"/>
      <w:lvlText w:val="%3."/>
      <w:lvlJc w:val="right"/>
      <w:pPr>
        <w:ind w:left="2160" w:hanging="180"/>
      </w:pPr>
    </w:lvl>
    <w:lvl w:ilvl="3" w:tplc="A8901C3A">
      <w:start w:val="1"/>
      <w:numFmt w:val="decimal"/>
      <w:lvlText w:val="%4."/>
      <w:lvlJc w:val="left"/>
      <w:pPr>
        <w:ind w:left="2880" w:hanging="360"/>
      </w:pPr>
    </w:lvl>
    <w:lvl w:ilvl="4" w:tplc="68003502">
      <w:start w:val="1"/>
      <w:numFmt w:val="lowerLetter"/>
      <w:lvlText w:val="%5."/>
      <w:lvlJc w:val="left"/>
      <w:pPr>
        <w:ind w:left="3600" w:hanging="360"/>
      </w:pPr>
    </w:lvl>
    <w:lvl w:ilvl="5" w:tplc="E22A18D0">
      <w:start w:val="1"/>
      <w:numFmt w:val="lowerRoman"/>
      <w:lvlText w:val="%6."/>
      <w:lvlJc w:val="right"/>
      <w:pPr>
        <w:ind w:left="4320" w:hanging="180"/>
      </w:pPr>
    </w:lvl>
    <w:lvl w:ilvl="6" w:tplc="368036E4">
      <w:start w:val="1"/>
      <w:numFmt w:val="decimal"/>
      <w:lvlText w:val="%7."/>
      <w:lvlJc w:val="left"/>
      <w:pPr>
        <w:ind w:left="5040" w:hanging="360"/>
      </w:pPr>
    </w:lvl>
    <w:lvl w:ilvl="7" w:tplc="4E8CB5C4">
      <w:start w:val="1"/>
      <w:numFmt w:val="lowerLetter"/>
      <w:lvlText w:val="%8."/>
      <w:lvlJc w:val="left"/>
      <w:pPr>
        <w:ind w:left="5760" w:hanging="360"/>
      </w:pPr>
    </w:lvl>
    <w:lvl w:ilvl="8" w:tplc="9E8AA45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86FA5"/>
    <w:multiLevelType w:val="hybridMultilevel"/>
    <w:tmpl w:val="2A100DF2"/>
    <w:lvl w:ilvl="0" w:tplc="4C06D582">
      <w:start w:val="4"/>
      <w:numFmt w:val="decimal"/>
      <w:lvlText w:val="%1)"/>
      <w:lvlJc w:val="left"/>
      <w:pPr>
        <w:ind w:left="720" w:hanging="360"/>
      </w:pPr>
    </w:lvl>
    <w:lvl w:ilvl="1" w:tplc="7F36A790">
      <w:start w:val="1"/>
      <w:numFmt w:val="lowerLetter"/>
      <w:lvlText w:val="%2."/>
      <w:lvlJc w:val="left"/>
      <w:pPr>
        <w:ind w:left="1440" w:hanging="360"/>
      </w:pPr>
    </w:lvl>
    <w:lvl w:ilvl="2" w:tplc="D9B45A62">
      <w:start w:val="1"/>
      <w:numFmt w:val="lowerRoman"/>
      <w:lvlText w:val="%3."/>
      <w:lvlJc w:val="right"/>
      <w:pPr>
        <w:ind w:left="2160" w:hanging="180"/>
      </w:pPr>
    </w:lvl>
    <w:lvl w:ilvl="3" w:tplc="E0DE4436">
      <w:start w:val="1"/>
      <w:numFmt w:val="decimal"/>
      <w:lvlText w:val="%4."/>
      <w:lvlJc w:val="left"/>
      <w:pPr>
        <w:ind w:left="2880" w:hanging="360"/>
      </w:pPr>
    </w:lvl>
    <w:lvl w:ilvl="4" w:tplc="3EA6F528">
      <w:start w:val="1"/>
      <w:numFmt w:val="lowerLetter"/>
      <w:lvlText w:val="%5."/>
      <w:lvlJc w:val="left"/>
      <w:pPr>
        <w:ind w:left="3600" w:hanging="360"/>
      </w:pPr>
    </w:lvl>
    <w:lvl w:ilvl="5" w:tplc="AEC08E66">
      <w:start w:val="1"/>
      <w:numFmt w:val="lowerRoman"/>
      <w:lvlText w:val="%6."/>
      <w:lvlJc w:val="right"/>
      <w:pPr>
        <w:ind w:left="4320" w:hanging="180"/>
      </w:pPr>
    </w:lvl>
    <w:lvl w:ilvl="6" w:tplc="6F5C87B2">
      <w:start w:val="1"/>
      <w:numFmt w:val="decimal"/>
      <w:lvlText w:val="%7."/>
      <w:lvlJc w:val="left"/>
      <w:pPr>
        <w:ind w:left="5040" w:hanging="360"/>
      </w:pPr>
    </w:lvl>
    <w:lvl w:ilvl="7" w:tplc="36A00F6A">
      <w:start w:val="1"/>
      <w:numFmt w:val="lowerLetter"/>
      <w:lvlText w:val="%8."/>
      <w:lvlJc w:val="left"/>
      <w:pPr>
        <w:ind w:left="5760" w:hanging="360"/>
      </w:pPr>
    </w:lvl>
    <w:lvl w:ilvl="8" w:tplc="96469E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411A2"/>
    <w:multiLevelType w:val="hybridMultilevel"/>
    <w:tmpl w:val="671C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CDF"/>
    <w:multiLevelType w:val="hybridMultilevel"/>
    <w:tmpl w:val="EB46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02F4C"/>
    <w:multiLevelType w:val="hybridMultilevel"/>
    <w:tmpl w:val="8A542E28"/>
    <w:lvl w:ilvl="0" w:tplc="FA4024F4">
      <w:start w:val="12"/>
      <w:numFmt w:val="decimal"/>
      <w:lvlText w:val="%1)"/>
      <w:lvlJc w:val="left"/>
      <w:pPr>
        <w:ind w:left="720" w:hanging="360"/>
      </w:pPr>
    </w:lvl>
    <w:lvl w:ilvl="1" w:tplc="24FC2FF2">
      <w:start w:val="1"/>
      <w:numFmt w:val="lowerLetter"/>
      <w:lvlText w:val="%2."/>
      <w:lvlJc w:val="left"/>
      <w:pPr>
        <w:ind w:left="1440" w:hanging="360"/>
      </w:pPr>
    </w:lvl>
    <w:lvl w:ilvl="2" w:tplc="D67C0CC4">
      <w:start w:val="1"/>
      <w:numFmt w:val="lowerRoman"/>
      <w:lvlText w:val="%3."/>
      <w:lvlJc w:val="right"/>
      <w:pPr>
        <w:ind w:left="2160" w:hanging="180"/>
      </w:pPr>
    </w:lvl>
    <w:lvl w:ilvl="3" w:tplc="0F628FD6">
      <w:start w:val="1"/>
      <w:numFmt w:val="decimal"/>
      <w:lvlText w:val="%4."/>
      <w:lvlJc w:val="left"/>
      <w:pPr>
        <w:ind w:left="2880" w:hanging="360"/>
      </w:pPr>
    </w:lvl>
    <w:lvl w:ilvl="4" w:tplc="777EA178">
      <w:start w:val="1"/>
      <w:numFmt w:val="lowerLetter"/>
      <w:lvlText w:val="%5."/>
      <w:lvlJc w:val="left"/>
      <w:pPr>
        <w:ind w:left="3600" w:hanging="360"/>
      </w:pPr>
    </w:lvl>
    <w:lvl w:ilvl="5" w:tplc="0A3ACF6E">
      <w:start w:val="1"/>
      <w:numFmt w:val="lowerRoman"/>
      <w:lvlText w:val="%6."/>
      <w:lvlJc w:val="right"/>
      <w:pPr>
        <w:ind w:left="4320" w:hanging="180"/>
      </w:pPr>
    </w:lvl>
    <w:lvl w:ilvl="6" w:tplc="46942B7E">
      <w:start w:val="1"/>
      <w:numFmt w:val="decimal"/>
      <w:lvlText w:val="%7."/>
      <w:lvlJc w:val="left"/>
      <w:pPr>
        <w:ind w:left="5040" w:hanging="360"/>
      </w:pPr>
    </w:lvl>
    <w:lvl w:ilvl="7" w:tplc="DB2A8782">
      <w:start w:val="1"/>
      <w:numFmt w:val="lowerLetter"/>
      <w:lvlText w:val="%8."/>
      <w:lvlJc w:val="left"/>
      <w:pPr>
        <w:ind w:left="5760" w:hanging="360"/>
      </w:pPr>
    </w:lvl>
    <w:lvl w:ilvl="8" w:tplc="172E9F3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41B90"/>
    <w:multiLevelType w:val="hybridMultilevel"/>
    <w:tmpl w:val="15E4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D237D"/>
    <w:multiLevelType w:val="hybridMultilevel"/>
    <w:tmpl w:val="608E9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94E9A3"/>
    <w:multiLevelType w:val="hybridMultilevel"/>
    <w:tmpl w:val="D7406EDE"/>
    <w:lvl w:ilvl="0" w:tplc="ACF251D6">
      <w:start w:val="9"/>
      <w:numFmt w:val="decimal"/>
      <w:lvlText w:val="%1)"/>
      <w:lvlJc w:val="left"/>
      <w:pPr>
        <w:ind w:left="720" w:hanging="360"/>
      </w:pPr>
    </w:lvl>
    <w:lvl w:ilvl="1" w:tplc="EEA257D2">
      <w:start w:val="1"/>
      <w:numFmt w:val="lowerLetter"/>
      <w:lvlText w:val="%2."/>
      <w:lvlJc w:val="left"/>
      <w:pPr>
        <w:ind w:left="1440" w:hanging="360"/>
      </w:pPr>
    </w:lvl>
    <w:lvl w:ilvl="2" w:tplc="8EEC7E14">
      <w:start w:val="1"/>
      <w:numFmt w:val="lowerRoman"/>
      <w:lvlText w:val="%3."/>
      <w:lvlJc w:val="right"/>
      <w:pPr>
        <w:ind w:left="2160" w:hanging="180"/>
      </w:pPr>
    </w:lvl>
    <w:lvl w:ilvl="3" w:tplc="3D4C03B4">
      <w:start w:val="1"/>
      <w:numFmt w:val="decimal"/>
      <w:lvlText w:val="%4."/>
      <w:lvlJc w:val="left"/>
      <w:pPr>
        <w:ind w:left="2880" w:hanging="360"/>
      </w:pPr>
    </w:lvl>
    <w:lvl w:ilvl="4" w:tplc="7E3647D6">
      <w:start w:val="1"/>
      <w:numFmt w:val="lowerLetter"/>
      <w:lvlText w:val="%5."/>
      <w:lvlJc w:val="left"/>
      <w:pPr>
        <w:ind w:left="3600" w:hanging="360"/>
      </w:pPr>
    </w:lvl>
    <w:lvl w:ilvl="5" w:tplc="44143E2A">
      <w:start w:val="1"/>
      <w:numFmt w:val="lowerRoman"/>
      <w:lvlText w:val="%6."/>
      <w:lvlJc w:val="right"/>
      <w:pPr>
        <w:ind w:left="4320" w:hanging="180"/>
      </w:pPr>
    </w:lvl>
    <w:lvl w:ilvl="6" w:tplc="492A3A7A">
      <w:start w:val="1"/>
      <w:numFmt w:val="decimal"/>
      <w:lvlText w:val="%7."/>
      <w:lvlJc w:val="left"/>
      <w:pPr>
        <w:ind w:left="5040" w:hanging="360"/>
      </w:pPr>
    </w:lvl>
    <w:lvl w:ilvl="7" w:tplc="B74EA470">
      <w:start w:val="1"/>
      <w:numFmt w:val="lowerLetter"/>
      <w:lvlText w:val="%8."/>
      <w:lvlJc w:val="left"/>
      <w:pPr>
        <w:ind w:left="5760" w:hanging="360"/>
      </w:pPr>
    </w:lvl>
    <w:lvl w:ilvl="8" w:tplc="C8A286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F516C"/>
    <w:multiLevelType w:val="hybridMultilevel"/>
    <w:tmpl w:val="5198A196"/>
    <w:lvl w:ilvl="0" w:tplc="77AA54C6">
      <w:start w:val="1"/>
      <w:numFmt w:val="decimal"/>
      <w:lvlText w:val="%1)"/>
      <w:lvlJc w:val="left"/>
      <w:pPr>
        <w:ind w:left="720" w:hanging="360"/>
      </w:pPr>
    </w:lvl>
    <w:lvl w:ilvl="1" w:tplc="CB306B1A">
      <w:start w:val="1"/>
      <w:numFmt w:val="lowerLetter"/>
      <w:lvlText w:val="%2."/>
      <w:lvlJc w:val="left"/>
      <w:pPr>
        <w:ind w:left="1440" w:hanging="360"/>
      </w:pPr>
    </w:lvl>
    <w:lvl w:ilvl="2" w:tplc="3E4C3CC6">
      <w:start w:val="1"/>
      <w:numFmt w:val="lowerRoman"/>
      <w:lvlText w:val="%3."/>
      <w:lvlJc w:val="right"/>
      <w:pPr>
        <w:ind w:left="2160" w:hanging="180"/>
      </w:pPr>
    </w:lvl>
    <w:lvl w:ilvl="3" w:tplc="F15AC7A4">
      <w:start w:val="1"/>
      <w:numFmt w:val="decimal"/>
      <w:lvlText w:val="%4."/>
      <w:lvlJc w:val="left"/>
      <w:pPr>
        <w:ind w:left="2880" w:hanging="360"/>
      </w:pPr>
    </w:lvl>
    <w:lvl w:ilvl="4" w:tplc="6D4ED6C0">
      <w:start w:val="1"/>
      <w:numFmt w:val="lowerLetter"/>
      <w:lvlText w:val="%5."/>
      <w:lvlJc w:val="left"/>
      <w:pPr>
        <w:ind w:left="3600" w:hanging="360"/>
      </w:pPr>
    </w:lvl>
    <w:lvl w:ilvl="5" w:tplc="035425B0">
      <w:start w:val="1"/>
      <w:numFmt w:val="lowerRoman"/>
      <w:lvlText w:val="%6."/>
      <w:lvlJc w:val="right"/>
      <w:pPr>
        <w:ind w:left="4320" w:hanging="180"/>
      </w:pPr>
    </w:lvl>
    <w:lvl w:ilvl="6" w:tplc="4B62516E">
      <w:start w:val="1"/>
      <w:numFmt w:val="decimal"/>
      <w:lvlText w:val="%7."/>
      <w:lvlJc w:val="left"/>
      <w:pPr>
        <w:ind w:left="5040" w:hanging="360"/>
      </w:pPr>
    </w:lvl>
    <w:lvl w:ilvl="7" w:tplc="4A5E7666">
      <w:start w:val="1"/>
      <w:numFmt w:val="lowerLetter"/>
      <w:lvlText w:val="%8."/>
      <w:lvlJc w:val="left"/>
      <w:pPr>
        <w:ind w:left="5760" w:hanging="360"/>
      </w:pPr>
    </w:lvl>
    <w:lvl w:ilvl="8" w:tplc="872C4A4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45BE5"/>
    <w:multiLevelType w:val="hybridMultilevel"/>
    <w:tmpl w:val="3E0E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52C2A"/>
    <w:multiLevelType w:val="hybridMultilevel"/>
    <w:tmpl w:val="0E72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77C64"/>
    <w:multiLevelType w:val="hybridMultilevel"/>
    <w:tmpl w:val="CF18654C"/>
    <w:lvl w:ilvl="0" w:tplc="A64C27C2">
      <w:start w:val="1"/>
      <w:numFmt w:val="lowerLetter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37C1C"/>
    <w:multiLevelType w:val="hybridMultilevel"/>
    <w:tmpl w:val="68DE6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4C27C2">
      <w:start w:val="1"/>
      <w:numFmt w:val="lowerLetter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61343"/>
    <w:multiLevelType w:val="hybridMultilevel"/>
    <w:tmpl w:val="5874F0D4"/>
    <w:lvl w:ilvl="0" w:tplc="BAFABD3A">
      <w:start w:val="18"/>
      <w:numFmt w:val="decimal"/>
      <w:lvlText w:val="%1)"/>
      <w:lvlJc w:val="left"/>
      <w:pPr>
        <w:ind w:left="720" w:hanging="360"/>
      </w:pPr>
    </w:lvl>
    <w:lvl w:ilvl="1" w:tplc="10328960">
      <w:start w:val="1"/>
      <w:numFmt w:val="lowerLetter"/>
      <w:lvlText w:val="%2."/>
      <w:lvlJc w:val="left"/>
      <w:pPr>
        <w:ind w:left="1440" w:hanging="360"/>
      </w:pPr>
    </w:lvl>
    <w:lvl w:ilvl="2" w:tplc="969084F0">
      <w:start w:val="1"/>
      <w:numFmt w:val="lowerRoman"/>
      <w:lvlText w:val="%3."/>
      <w:lvlJc w:val="right"/>
      <w:pPr>
        <w:ind w:left="2160" w:hanging="180"/>
      </w:pPr>
    </w:lvl>
    <w:lvl w:ilvl="3" w:tplc="5A3AE96E">
      <w:start w:val="1"/>
      <w:numFmt w:val="decimal"/>
      <w:lvlText w:val="%4."/>
      <w:lvlJc w:val="left"/>
      <w:pPr>
        <w:ind w:left="2880" w:hanging="360"/>
      </w:pPr>
    </w:lvl>
    <w:lvl w:ilvl="4" w:tplc="C0D061A6">
      <w:start w:val="1"/>
      <w:numFmt w:val="lowerLetter"/>
      <w:lvlText w:val="%5."/>
      <w:lvlJc w:val="left"/>
      <w:pPr>
        <w:ind w:left="3600" w:hanging="360"/>
      </w:pPr>
    </w:lvl>
    <w:lvl w:ilvl="5" w:tplc="77E8A004">
      <w:start w:val="1"/>
      <w:numFmt w:val="lowerRoman"/>
      <w:lvlText w:val="%6."/>
      <w:lvlJc w:val="right"/>
      <w:pPr>
        <w:ind w:left="4320" w:hanging="180"/>
      </w:pPr>
    </w:lvl>
    <w:lvl w:ilvl="6" w:tplc="61C679CE">
      <w:start w:val="1"/>
      <w:numFmt w:val="decimal"/>
      <w:lvlText w:val="%7."/>
      <w:lvlJc w:val="left"/>
      <w:pPr>
        <w:ind w:left="5040" w:hanging="360"/>
      </w:pPr>
    </w:lvl>
    <w:lvl w:ilvl="7" w:tplc="74E6142E">
      <w:start w:val="1"/>
      <w:numFmt w:val="lowerLetter"/>
      <w:lvlText w:val="%8."/>
      <w:lvlJc w:val="left"/>
      <w:pPr>
        <w:ind w:left="5760" w:hanging="360"/>
      </w:pPr>
    </w:lvl>
    <w:lvl w:ilvl="8" w:tplc="698237E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1104F"/>
    <w:multiLevelType w:val="hybridMultilevel"/>
    <w:tmpl w:val="673CF77C"/>
    <w:lvl w:ilvl="0" w:tplc="F17815FA">
      <w:start w:val="2"/>
      <w:numFmt w:val="decimal"/>
      <w:lvlText w:val="%1)"/>
      <w:lvlJc w:val="left"/>
      <w:pPr>
        <w:ind w:left="720" w:hanging="360"/>
      </w:pPr>
    </w:lvl>
    <w:lvl w:ilvl="1" w:tplc="6332E9C6">
      <w:start w:val="1"/>
      <w:numFmt w:val="lowerLetter"/>
      <w:lvlText w:val="%2."/>
      <w:lvlJc w:val="left"/>
      <w:pPr>
        <w:ind w:left="1440" w:hanging="360"/>
      </w:pPr>
    </w:lvl>
    <w:lvl w:ilvl="2" w:tplc="EC669C80">
      <w:start w:val="1"/>
      <w:numFmt w:val="lowerRoman"/>
      <w:lvlText w:val="%3."/>
      <w:lvlJc w:val="right"/>
      <w:pPr>
        <w:ind w:left="2160" w:hanging="180"/>
      </w:pPr>
    </w:lvl>
    <w:lvl w:ilvl="3" w:tplc="7AC8ACB4">
      <w:start w:val="1"/>
      <w:numFmt w:val="decimal"/>
      <w:lvlText w:val="%4."/>
      <w:lvlJc w:val="left"/>
      <w:pPr>
        <w:ind w:left="2880" w:hanging="360"/>
      </w:pPr>
    </w:lvl>
    <w:lvl w:ilvl="4" w:tplc="14BCEB2E">
      <w:start w:val="1"/>
      <w:numFmt w:val="lowerLetter"/>
      <w:lvlText w:val="%5."/>
      <w:lvlJc w:val="left"/>
      <w:pPr>
        <w:ind w:left="3600" w:hanging="360"/>
      </w:pPr>
    </w:lvl>
    <w:lvl w:ilvl="5" w:tplc="FAE48CCA">
      <w:start w:val="1"/>
      <w:numFmt w:val="lowerRoman"/>
      <w:lvlText w:val="%6."/>
      <w:lvlJc w:val="right"/>
      <w:pPr>
        <w:ind w:left="4320" w:hanging="180"/>
      </w:pPr>
    </w:lvl>
    <w:lvl w:ilvl="6" w:tplc="A022D488">
      <w:start w:val="1"/>
      <w:numFmt w:val="decimal"/>
      <w:lvlText w:val="%7."/>
      <w:lvlJc w:val="left"/>
      <w:pPr>
        <w:ind w:left="5040" w:hanging="360"/>
      </w:pPr>
    </w:lvl>
    <w:lvl w:ilvl="7" w:tplc="1158DE6A">
      <w:start w:val="1"/>
      <w:numFmt w:val="lowerLetter"/>
      <w:lvlText w:val="%8."/>
      <w:lvlJc w:val="left"/>
      <w:pPr>
        <w:ind w:left="5760" w:hanging="360"/>
      </w:pPr>
    </w:lvl>
    <w:lvl w:ilvl="8" w:tplc="435EDCF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0C2DA"/>
    <w:multiLevelType w:val="hybridMultilevel"/>
    <w:tmpl w:val="453EA8B4"/>
    <w:lvl w:ilvl="0" w:tplc="A27A9144">
      <w:start w:val="14"/>
      <w:numFmt w:val="decimal"/>
      <w:lvlText w:val="%1)"/>
      <w:lvlJc w:val="left"/>
      <w:pPr>
        <w:ind w:left="720" w:hanging="360"/>
      </w:pPr>
    </w:lvl>
    <w:lvl w:ilvl="1" w:tplc="51800BC2">
      <w:start w:val="1"/>
      <w:numFmt w:val="lowerLetter"/>
      <w:lvlText w:val="%2."/>
      <w:lvlJc w:val="left"/>
      <w:pPr>
        <w:ind w:left="1440" w:hanging="360"/>
      </w:pPr>
    </w:lvl>
    <w:lvl w:ilvl="2" w:tplc="50C04344">
      <w:start w:val="1"/>
      <w:numFmt w:val="lowerRoman"/>
      <w:lvlText w:val="%3."/>
      <w:lvlJc w:val="right"/>
      <w:pPr>
        <w:ind w:left="2160" w:hanging="180"/>
      </w:pPr>
    </w:lvl>
    <w:lvl w:ilvl="3" w:tplc="FB00BB82">
      <w:start w:val="1"/>
      <w:numFmt w:val="decimal"/>
      <w:lvlText w:val="%4."/>
      <w:lvlJc w:val="left"/>
      <w:pPr>
        <w:ind w:left="2880" w:hanging="360"/>
      </w:pPr>
    </w:lvl>
    <w:lvl w:ilvl="4" w:tplc="0F64DD90">
      <w:start w:val="1"/>
      <w:numFmt w:val="lowerLetter"/>
      <w:lvlText w:val="%5."/>
      <w:lvlJc w:val="left"/>
      <w:pPr>
        <w:ind w:left="3600" w:hanging="360"/>
      </w:pPr>
    </w:lvl>
    <w:lvl w:ilvl="5" w:tplc="8E34F2FC">
      <w:start w:val="1"/>
      <w:numFmt w:val="lowerRoman"/>
      <w:lvlText w:val="%6."/>
      <w:lvlJc w:val="right"/>
      <w:pPr>
        <w:ind w:left="4320" w:hanging="180"/>
      </w:pPr>
    </w:lvl>
    <w:lvl w:ilvl="6" w:tplc="6FACA55A">
      <w:start w:val="1"/>
      <w:numFmt w:val="decimal"/>
      <w:lvlText w:val="%7."/>
      <w:lvlJc w:val="left"/>
      <w:pPr>
        <w:ind w:left="5040" w:hanging="360"/>
      </w:pPr>
    </w:lvl>
    <w:lvl w:ilvl="7" w:tplc="1A467006">
      <w:start w:val="1"/>
      <w:numFmt w:val="lowerLetter"/>
      <w:lvlText w:val="%8."/>
      <w:lvlJc w:val="left"/>
      <w:pPr>
        <w:ind w:left="5760" w:hanging="360"/>
      </w:pPr>
    </w:lvl>
    <w:lvl w:ilvl="8" w:tplc="0CF6991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CE2AD"/>
    <w:multiLevelType w:val="hybridMultilevel"/>
    <w:tmpl w:val="A69ACD8C"/>
    <w:lvl w:ilvl="0" w:tplc="32C648F6">
      <w:start w:val="5"/>
      <w:numFmt w:val="decimal"/>
      <w:lvlText w:val="%1)"/>
      <w:lvlJc w:val="left"/>
      <w:pPr>
        <w:ind w:left="720" w:hanging="360"/>
      </w:pPr>
    </w:lvl>
    <w:lvl w:ilvl="1" w:tplc="6A6E8BD0">
      <w:start w:val="1"/>
      <w:numFmt w:val="lowerLetter"/>
      <w:lvlText w:val="%2."/>
      <w:lvlJc w:val="left"/>
      <w:pPr>
        <w:ind w:left="1440" w:hanging="360"/>
      </w:pPr>
    </w:lvl>
    <w:lvl w:ilvl="2" w:tplc="4E70AC2A">
      <w:start w:val="1"/>
      <w:numFmt w:val="lowerRoman"/>
      <w:lvlText w:val="%3."/>
      <w:lvlJc w:val="right"/>
      <w:pPr>
        <w:ind w:left="2160" w:hanging="180"/>
      </w:pPr>
    </w:lvl>
    <w:lvl w:ilvl="3" w:tplc="586CB624">
      <w:start w:val="1"/>
      <w:numFmt w:val="decimal"/>
      <w:lvlText w:val="%4."/>
      <w:lvlJc w:val="left"/>
      <w:pPr>
        <w:ind w:left="2880" w:hanging="360"/>
      </w:pPr>
    </w:lvl>
    <w:lvl w:ilvl="4" w:tplc="38D0CB24">
      <w:start w:val="1"/>
      <w:numFmt w:val="lowerLetter"/>
      <w:lvlText w:val="%5."/>
      <w:lvlJc w:val="left"/>
      <w:pPr>
        <w:ind w:left="3600" w:hanging="360"/>
      </w:pPr>
    </w:lvl>
    <w:lvl w:ilvl="5" w:tplc="D78A680C">
      <w:start w:val="1"/>
      <w:numFmt w:val="lowerRoman"/>
      <w:lvlText w:val="%6."/>
      <w:lvlJc w:val="right"/>
      <w:pPr>
        <w:ind w:left="4320" w:hanging="180"/>
      </w:pPr>
    </w:lvl>
    <w:lvl w:ilvl="6" w:tplc="FEF00188">
      <w:start w:val="1"/>
      <w:numFmt w:val="decimal"/>
      <w:lvlText w:val="%7."/>
      <w:lvlJc w:val="left"/>
      <w:pPr>
        <w:ind w:left="5040" w:hanging="360"/>
      </w:pPr>
    </w:lvl>
    <w:lvl w:ilvl="7" w:tplc="13620DB0">
      <w:start w:val="1"/>
      <w:numFmt w:val="lowerLetter"/>
      <w:lvlText w:val="%8."/>
      <w:lvlJc w:val="left"/>
      <w:pPr>
        <w:ind w:left="5760" w:hanging="360"/>
      </w:pPr>
    </w:lvl>
    <w:lvl w:ilvl="8" w:tplc="9D180D5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68459"/>
    <w:multiLevelType w:val="hybridMultilevel"/>
    <w:tmpl w:val="88E4204A"/>
    <w:lvl w:ilvl="0" w:tplc="F6C6D4B2">
      <w:start w:val="21"/>
      <w:numFmt w:val="decimal"/>
      <w:lvlText w:val="%1)"/>
      <w:lvlJc w:val="left"/>
      <w:pPr>
        <w:ind w:left="720" w:hanging="360"/>
      </w:pPr>
    </w:lvl>
    <w:lvl w:ilvl="1" w:tplc="4E0EDAD6">
      <w:start w:val="1"/>
      <w:numFmt w:val="lowerLetter"/>
      <w:lvlText w:val="%2."/>
      <w:lvlJc w:val="left"/>
      <w:pPr>
        <w:ind w:left="1440" w:hanging="360"/>
      </w:pPr>
    </w:lvl>
    <w:lvl w:ilvl="2" w:tplc="EE96A924">
      <w:start w:val="1"/>
      <w:numFmt w:val="lowerRoman"/>
      <w:lvlText w:val="%3."/>
      <w:lvlJc w:val="right"/>
      <w:pPr>
        <w:ind w:left="2160" w:hanging="180"/>
      </w:pPr>
    </w:lvl>
    <w:lvl w:ilvl="3" w:tplc="69ECE710">
      <w:start w:val="1"/>
      <w:numFmt w:val="decimal"/>
      <w:lvlText w:val="%4."/>
      <w:lvlJc w:val="left"/>
      <w:pPr>
        <w:ind w:left="2880" w:hanging="360"/>
      </w:pPr>
    </w:lvl>
    <w:lvl w:ilvl="4" w:tplc="F82AF766">
      <w:start w:val="1"/>
      <w:numFmt w:val="lowerLetter"/>
      <w:lvlText w:val="%5."/>
      <w:lvlJc w:val="left"/>
      <w:pPr>
        <w:ind w:left="3600" w:hanging="360"/>
      </w:pPr>
    </w:lvl>
    <w:lvl w:ilvl="5" w:tplc="AAE45E1C">
      <w:start w:val="1"/>
      <w:numFmt w:val="lowerRoman"/>
      <w:lvlText w:val="%6."/>
      <w:lvlJc w:val="right"/>
      <w:pPr>
        <w:ind w:left="4320" w:hanging="180"/>
      </w:pPr>
    </w:lvl>
    <w:lvl w:ilvl="6" w:tplc="E7FA18D4">
      <w:start w:val="1"/>
      <w:numFmt w:val="decimal"/>
      <w:lvlText w:val="%7."/>
      <w:lvlJc w:val="left"/>
      <w:pPr>
        <w:ind w:left="5040" w:hanging="360"/>
      </w:pPr>
    </w:lvl>
    <w:lvl w:ilvl="7" w:tplc="FCBE9DA2">
      <w:start w:val="1"/>
      <w:numFmt w:val="lowerLetter"/>
      <w:lvlText w:val="%8."/>
      <w:lvlJc w:val="left"/>
      <w:pPr>
        <w:ind w:left="5760" w:hanging="360"/>
      </w:pPr>
    </w:lvl>
    <w:lvl w:ilvl="8" w:tplc="EED04EE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71E51"/>
    <w:multiLevelType w:val="hybridMultilevel"/>
    <w:tmpl w:val="4A287882"/>
    <w:lvl w:ilvl="0" w:tplc="AF9A2374">
      <w:start w:val="19"/>
      <w:numFmt w:val="decimal"/>
      <w:lvlText w:val="%1)"/>
      <w:lvlJc w:val="left"/>
      <w:pPr>
        <w:ind w:left="720" w:hanging="360"/>
      </w:pPr>
    </w:lvl>
    <w:lvl w:ilvl="1" w:tplc="9DD2F4C8">
      <w:start w:val="1"/>
      <w:numFmt w:val="lowerLetter"/>
      <w:lvlText w:val="%2."/>
      <w:lvlJc w:val="left"/>
      <w:pPr>
        <w:ind w:left="1440" w:hanging="360"/>
      </w:pPr>
    </w:lvl>
    <w:lvl w:ilvl="2" w:tplc="661E0082">
      <w:start w:val="1"/>
      <w:numFmt w:val="lowerRoman"/>
      <w:lvlText w:val="%3."/>
      <w:lvlJc w:val="right"/>
      <w:pPr>
        <w:ind w:left="2160" w:hanging="180"/>
      </w:pPr>
    </w:lvl>
    <w:lvl w:ilvl="3" w:tplc="B1C66F98">
      <w:start w:val="1"/>
      <w:numFmt w:val="decimal"/>
      <w:lvlText w:val="%4."/>
      <w:lvlJc w:val="left"/>
      <w:pPr>
        <w:ind w:left="2880" w:hanging="360"/>
      </w:pPr>
    </w:lvl>
    <w:lvl w:ilvl="4" w:tplc="BC00EB4E">
      <w:start w:val="1"/>
      <w:numFmt w:val="lowerLetter"/>
      <w:lvlText w:val="%5."/>
      <w:lvlJc w:val="left"/>
      <w:pPr>
        <w:ind w:left="3600" w:hanging="360"/>
      </w:pPr>
    </w:lvl>
    <w:lvl w:ilvl="5" w:tplc="A3A0A014">
      <w:start w:val="1"/>
      <w:numFmt w:val="lowerRoman"/>
      <w:lvlText w:val="%6."/>
      <w:lvlJc w:val="right"/>
      <w:pPr>
        <w:ind w:left="4320" w:hanging="180"/>
      </w:pPr>
    </w:lvl>
    <w:lvl w:ilvl="6" w:tplc="975645BA">
      <w:start w:val="1"/>
      <w:numFmt w:val="decimal"/>
      <w:lvlText w:val="%7."/>
      <w:lvlJc w:val="left"/>
      <w:pPr>
        <w:ind w:left="5040" w:hanging="360"/>
      </w:pPr>
    </w:lvl>
    <w:lvl w:ilvl="7" w:tplc="7B4203E8">
      <w:start w:val="1"/>
      <w:numFmt w:val="lowerLetter"/>
      <w:lvlText w:val="%8."/>
      <w:lvlJc w:val="left"/>
      <w:pPr>
        <w:ind w:left="5760" w:hanging="360"/>
      </w:pPr>
    </w:lvl>
    <w:lvl w:ilvl="8" w:tplc="2968F05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B5597"/>
    <w:multiLevelType w:val="hybridMultilevel"/>
    <w:tmpl w:val="6C7AE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07C0E"/>
    <w:multiLevelType w:val="hybridMultilevel"/>
    <w:tmpl w:val="D4CE5F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AF4517B"/>
    <w:multiLevelType w:val="hybridMultilevel"/>
    <w:tmpl w:val="4256591C"/>
    <w:lvl w:ilvl="0" w:tplc="DC044458">
      <w:start w:val="3"/>
      <w:numFmt w:val="decimal"/>
      <w:lvlText w:val="%1)"/>
      <w:lvlJc w:val="left"/>
      <w:pPr>
        <w:ind w:left="720" w:hanging="360"/>
      </w:pPr>
    </w:lvl>
    <w:lvl w:ilvl="1" w:tplc="3664E572">
      <w:start w:val="1"/>
      <w:numFmt w:val="lowerLetter"/>
      <w:lvlText w:val="%2."/>
      <w:lvlJc w:val="left"/>
      <w:pPr>
        <w:ind w:left="1440" w:hanging="360"/>
      </w:pPr>
    </w:lvl>
    <w:lvl w:ilvl="2" w:tplc="FBA0E1B6">
      <w:start w:val="1"/>
      <w:numFmt w:val="lowerRoman"/>
      <w:lvlText w:val="%3."/>
      <w:lvlJc w:val="right"/>
      <w:pPr>
        <w:ind w:left="2160" w:hanging="180"/>
      </w:pPr>
    </w:lvl>
    <w:lvl w:ilvl="3" w:tplc="BE3CB094">
      <w:start w:val="1"/>
      <w:numFmt w:val="decimal"/>
      <w:lvlText w:val="%4."/>
      <w:lvlJc w:val="left"/>
      <w:pPr>
        <w:ind w:left="2880" w:hanging="360"/>
      </w:pPr>
    </w:lvl>
    <w:lvl w:ilvl="4" w:tplc="ABDCC30C">
      <w:start w:val="1"/>
      <w:numFmt w:val="lowerLetter"/>
      <w:lvlText w:val="%5."/>
      <w:lvlJc w:val="left"/>
      <w:pPr>
        <w:ind w:left="3600" w:hanging="360"/>
      </w:pPr>
    </w:lvl>
    <w:lvl w:ilvl="5" w:tplc="35546886">
      <w:start w:val="1"/>
      <w:numFmt w:val="lowerRoman"/>
      <w:lvlText w:val="%6."/>
      <w:lvlJc w:val="right"/>
      <w:pPr>
        <w:ind w:left="4320" w:hanging="180"/>
      </w:pPr>
    </w:lvl>
    <w:lvl w:ilvl="6" w:tplc="365E4100">
      <w:start w:val="1"/>
      <w:numFmt w:val="decimal"/>
      <w:lvlText w:val="%7."/>
      <w:lvlJc w:val="left"/>
      <w:pPr>
        <w:ind w:left="5040" w:hanging="360"/>
      </w:pPr>
    </w:lvl>
    <w:lvl w:ilvl="7" w:tplc="F012793C">
      <w:start w:val="1"/>
      <w:numFmt w:val="lowerLetter"/>
      <w:lvlText w:val="%8."/>
      <w:lvlJc w:val="left"/>
      <w:pPr>
        <w:ind w:left="5760" w:hanging="360"/>
      </w:pPr>
    </w:lvl>
    <w:lvl w:ilvl="8" w:tplc="68223BA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4D6AA"/>
    <w:multiLevelType w:val="hybridMultilevel"/>
    <w:tmpl w:val="91B8B0CE"/>
    <w:lvl w:ilvl="0" w:tplc="55D663DA">
      <w:start w:val="10"/>
      <w:numFmt w:val="decimal"/>
      <w:lvlText w:val="%1)"/>
      <w:lvlJc w:val="left"/>
      <w:pPr>
        <w:ind w:left="720" w:hanging="360"/>
      </w:pPr>
    </w:lvl>
    <w:lvl w:ilvl="1" w:tplc="4028D15C">
      <w:start w:val="1"/>
      <w:numFmt w:val="lowerLetter"/>
      <w:lvlText w:val="%2."/>
      <w:lvlJc w:val="left"/>
      <w:pPr>
        <w:ind w:left="1440" w:hanging="360"/>
      </w:pPr>
    </w:lvl>
    <w:lvl w:ilvl="2" w:tplc="6ABAE904">
      <w:start w:val="1"/>
      <w:numFmt w:val="lowerRoman"/>
      <w:lvlText w:val="%3."/>
      <w:lvlJc w:val="right"/>
      <w:pPr>
        <w:ind w:left="2160" w:hanging="180"/>
      </w:pPr>
    </w:lvl>
    <w:lvl w:ilvl="3" w:tplc="D8A24EF6">
      <w:start w:val="1"/>
      <w:numFmt w:val="decimal"/>
      <w:lvlText w:val="%4."/>
      <w:lvlJc w:val="left"/>
      <w:pPr>
        <w:ind w:left="2880" w:hanging="360"/>
      </w:pPr>
    </w:lvl>
    <w:lvl w:ilvl="4" w:tplc="969A0D88">
      <w:start w:val="1"/>
      <w:numFmt w:val="lowerLetter"/>
      <w:lvlText w:val="%5."/>
      <w:lvlJc w:val="left"/>
      <w:pPr>
        <w:ind w:left="3600" w:hanging="360"/>
      </w:pPr>
    </w:lvl>
    <w:lvl w:ilvl="5" w:tplc="9B48C66C">
      <w:start w:val="1"/>
      <w:numFmt w:val="lowerRoman"/>
      <w:lvlText w:val="%6."/>
      <w:lvlJc w:val="right"/>
      <w:pPr>
        <w:ind w:left="4320" w:hanging="180"/>
      </w:pPr>
    </w:lvl>
    <w:lvl w:ilvl="6" w:tplc="ADEE209E">
      <w:start w:val="1"/>
      <w:numFmt w:val="decimal"/>
      <w:lvlText w:val="%7."/>
      <w:lvlJc w:val="left"/>
      <w:pPr>
        <w:ind w:left="5040" w:hanging="360"/>
      </w:pPr>
    </w:lvl>
    <w:lvl w:ilvl="7" w:tplc="8F3A1CE6">
      <w:start w:val="1"/>
      <w:numFmt w:val="lowerLetter"/>
      <w:lvlText w:val="%8."/>
      <w:lvlJc w:val="left"/>
      <w:pPr>
        <w:ind w:left="5760" w:hanging="360"/>
      </w:pPr>
    </w:lvl>
    <w:lvl w:ilvl="8" w:tplc="0AF8344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77463"/>
    <w:multiLevelType w:val="hybridMultilevel"/>
    <w:tmpl w:val="90B874B0"/>
    <w:lvl w:ilvl="0" w:tplc="A64C27C2">
      <w:start w:val="1"/>
      <w:numFmt w:val="lowerLetter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1CD5E"/>
    <w:multiLevelType w:val="hybridMultilevel"/>
    <w:tmpl w:val="F98AE298"/>
    <w:lvl w:ilvl="0" w:tplc="88525AAA">
      <w:start w:val="16"/>
      <w:numFmt w:val="decimal"/>
      <w:lvlText w:val="%1)"/>
      <w:lvlJc w:val="left"/>
      <w:pPr>
        <w:ind w:left="720" w:hanging="360"/>
      </w:pPr>
    </w:lvl>
    <w:lvl w:ilvl="1" w:tplc="C0982788">
      <w:start w:val="1"/>
      <w:numFmt w:val="lowerLetter"/>
      <w:lvlText w:val="%2."/>
      <w:lvlJc w:val="left"/>
      <w:pPr>
        <w:ind w:left="1440" w:hanging="360"/>
      </w:pPr>
    </w:lvl>
    <w:lvl w:ilvl="2" w:tplc="09CE74FC">
      <w:start w:val="1"/>
      <w:numFmt w:val="lowerRoman"/>
      <w:lvlText w:val="%3."/>
      <w:lvlJc w:val="right"/>
      <w:pPr>
        <w:ind w:left="2160" w:hanging="180"/>
      </w:pPr>
    </w:lvl>
    <w:lvl w:ilvl="3" w:tplc="8C96C3F0">
      <w:start w:val="1"/>
      <w:numFmt w:val="decimal"/>
      <w:lvlText w:val="%4."/>
      <w:lvlJc w:val="left"/>
      <w:pPr>
        <w:ind w:left="2880" w:hanging="360"/>
      </w:pPr>
    </w:lvl>
    <w:lvl w:ilvl="4" w:tplc="463602FE">
      <w:start w:val="1"/>
      <w:numFmt w:val="lowerLetter"/>
      <w:lvlText w:val="%5."/>
      <w:lvlJc w:val="left"/>
      <w:pPr>
        <w:ind w:left="3600" w:hanging="360"/>
      </w:pPr>
    </w:lvl>
    <w:lvl w:ilvl="5" w:tplc="21D2002C">
      <w:start w:val="1"/>
      <w:numFmt w:val="lowerRoman"/>
      <w:lvlText w:val="%6."/>
      <w:lvlJc w:val="right"/>
      <w:pPr>
        <w:ind w:left="4320" w:hanging="180"/>
      </w:pPr>
    </w:lvl>
    <w:lvl w:ilvl="6" w:tplc="0EE27300">
      <w:start w:val="1"/>
      <w:numFmt w:val="decimal"/>
      <w:lvlText w:val="%7."/>
      <w:lvlJc w:val="left"/>
      <w:pPr>
        <w:ind w:left="5040" w:hanging="360"/>
      </w:pPr>
    </w:lvl>
    <w:lvl w:ilvl="7" w:tplc="3738C33C">
      <w:start w:val="1"/>
      <w:numFmt w:val="lowerLetter"/>
      <w:lvlText w:val="%8."/>
      <w:lvlJc w:val="left"/>
      <w:pPr>
        <w:ind w:left="5760" w:hanging="360"/>
      </w:pPr>
    </w:lvl>
    <w:lvl w:ilvl="8" w:tplc="6F62A58C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23729">
    <w:abstractNumId w:val="18"/>
  </w:num>
  <w:num w:numId="2" w16cid:durableId="1426078602">
    <w:abstractNumId w:val="2"/>
  </w:num>
  <w:num w:numId="3" w16cid:durableId="887961443">
    <w:abstractNumId w:val="50"/>
  </w:num>
  <w:num w:numId="4" w16cid:durableId="1265963895">
    <w:abstractNumId w:val="33"/>
  </w:num>
  <w:num w:numId="5" w16cid:durableId="519514974">
    <w:abstractNumId w:val="51"/>
  </w:num>
  <w:num w:numId="6" w16cid:durableId="1837068249">
    <w:abstractNumId w:val="46"/>
  </w:num>
  <w:num w:numId="7" w16cid:durableId="501241938">
    <w:abstractNumId w:val="24"/>
  </w:num>
  <w:num w:numId="8" w16cid:durableId="957640675">
    <w:abstractNumId w:val="57"/>
  </w:num>
  <w:num w:numId="9" w16cid:durableId="450169766">
    <w:abstractNumId w:val="27"/>
  </w:num>
  <w:num w:numId="10" w16cid:durableId="539971615">
    <w:abstractNumId w:val="48"/>
  </w:num>
  <w:num w:numId="11" w16cid:durableId="19478488">
    <w:abstractNumId w:val="28"/>
  </w:num>
  <w:num w:numId="12" w16cid:durableId="613245280">
    <w:abstractNumId w:val="37"/>
  </w:num>
  <w:num w:numId="13" w16cid:durableId="1599675981">
    <w:abstractNumId w:val="9"/>
  </w:num>
  <w:num w:numId="14" w16cid:durableId="1924869575">
    <w:abstractNumId w:val="55"/>
  </w:num>
  <w:num w:numId="15" w16cid:durableId="564609777">
    <w:abstractNumId w:val="40"/>
  </w:num>
  <w:num w:numId="16" w16cid:durableId="1232623504">
    <w:abstractNumId w:val="3"/>
  </w:num>
  <w:num w:numId="17" w16cid:durableId="1768965747">
    <w:abstractNumId w:val="15"/>
  </w:num>
  <w:num w:numId="18" w16cid:durableId="1464542036">
    <w:abstractNumId w:val="31"/>
  </w:num>
  <w:num w:numId="19" w16cid:durableId="501238412">
    <w:abstractNumId w:val="49"/>
  </w:num>
  <w:num w:numId="20" w16cid:durableId="652032131">
    <w:abstractNumId w:val="34"/>
  </w:num>
  <w:num w:numId="21" w16cid:durableId="335377139">
    <w:abstractNumId w:val="54"/>
  </w:num>
  <w:num w:numId="22" w16cid:durableId="1435440371">
    <w:abstractNumId w:val="47"/>
  </w:num>
  <w:num w:numId="23" w16cid:durableId="999845012">
    <w:abstractNumId w:val="41"/>
  </w:num>
  <w:num w:numId="24" w16cid:durableId="1349453037">
    <w:abstractNumId w:val="4"/>
  </w:num>
  <w:num w:numId="25" w16cid:durableId="636300526">
    <w:abstractNumId w:val="23"/>
  </w:num>
  <w:num w:numId="26" w16cid:durableId="768240468">
    <w:abstractNumId w:val="16"/>
  </w:num>
  <w:num w:numId="27" w16cid:durableId="988098481">
    <w:abstractNumId w:val="38"/>
  </w:num>
  <w:num w:numId="28" w16cid:durableId="1895845207">
    <w:abstractNumId w:val="35"/>
  </w:num>
  <w:num w:numId="29" w16cid:durableId="1985503300">
    <w:abstractNumId w:val="26"/>
  </w:num>
  <w:num w:numId="30" w16cid:durableId="692614454">
    <w:abstractNumId w:val="42"/>
  </w:num>
  <w:num w:numId="31" w16cid:durableId="715004851">
    <w:abstractNumId w:val="39"/>
  </w:num>
  <w:num w:numId="32" w16cid:durableId="1425801237">
    <w:abstractNumId w:val="22"/>
  </w:num>
  <w:num w:numId="33" w16cid:durableId="244074679">
    <w:abstractNumId w:val="7"/>
  </w:num>
  <w:num w:numId="34" w16cid:durableId="1507134012">
    <w:abstractNumId w:val="20"/>
  </w:num>
  <w:num w:numId="35" w16cid:durableId="803080932">
    <w:abstractNumId w:val="14"/>
  </w:num>
  <w:num w:numId="36" w16cid:durableId="604388736">
    <w:abstractNumId w:val="0"/>
  </w:num>
  <w:num w:numId="37" w16cid:durableId="1556233163">
    <w:abstractNumId w:val="17"/>
  </w:num>
  <w:num w:numId="38" w16cid:durableId="244843792">
    <w:abstractNumId w:val="36"/>
  </w:num>
  <w:num w:numId="39" w16cid:durableId="1564560096">
    <w:abstractNumId w:val="32"/>
  </w:num>
  <w:num w:numId="40" w16cid:durableId="460729400">
    <w:abstractNumId w:val="10"/>
  </w:num>
  <w:num w:numId="41" w16cid:durableId="990332484">
    <w:abstractNumId w:val="13"/>
  </w:num>
  <w:num w:numId="42" w16cid:durableId="243800938">
    <w:abstractNumId w:val="53"/>
  </w:num>
  <w:num w:numId="43" w16cid:durableId="1895697771">
    <w:abstractNumId w:val="43"/>
  </w:num>
  <w:num w:numId="44" w16cid:durableId="1952394042">
    <w:abstractNumId w:val="29"/>
  </w:num>
  <w:num w:numId="45" w16cid:durableId="337510888">
    <w:abstractNumId w:val="19"/>
  </w:num>
  <w:num w:numId="46" w16cid:durableId="730926520">
    <w:abstractNumId w:val="6"/>
  </w:num>
  <w:num w:numId="47" w16cid:durableId="1598709851">
    <w:abstractNumId w:val="5"/>
  </w:num>
  <w:num w:numId="48" w16cid:durableId="41101429">
    <w:abstractNumId w:val="25"/>
  </w:num>
  <w:num w:numId="49" w16cid:durableId="159197865">
    <w:abstractNumId w:val="8"/>
  </w:num>
  <w:num w:numId="50" w16cid:durableId="1209487282">
    <w:abstractNumId w:val="52"/>
  </w:num>
  <w:num w:numId="51" w16cid:durableId="882985780">
    <w:abstractNumId w:val="1"/>
  </w:num>
  <w:num w:numId="52" w16cid:durableId="388651652">
    <w:abstractNumId w:val="30"/>
  </w:num>
  <w:num w:numId="53" w16cid:durableId="1122729774">
    <w:abstractNumId w:val="45"/>
  </w:num>
  <w:num w:numId="54" w16cid:durableId="646935229">
    <w:abstractNumId w:val="11"/>
  </w:num>
  <w:num w:numId="55" w16cid:durableId="1908105408">
    <w:abstractNumId w:val="44"/>
  </w:num>
  <w:num w:numId="56" w16cid:durableId="1271550197">
    <w:abstractNumId w:val="56"/>
  </w:num>
  <w:num w:numId="57" w16cid:durableId="708844589">
    <w:abstractNumId w:val="21"/>
  </w:num>
  <w:num w:numId="58" w16cid:durableId="468015767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7D"/>
    <w:rsid w:val="00001115"/>
    <w:rsid w:val="00004A46"/>
    <w:rsid w:val="00043675"/>
    <w:rsid w:val="000C5157"/>
    <w:rsid w:val="000C63BE"/>
    <w:rsid w:val="000D1A72"/>
    <w:rsid w:val="00103612"/>
    <w:rsid w:val="0011704D"/>
    <w:rsid w:val="00120658"/>
    <w:rsid w:val="0014041D"/>
    <w:rsid w:val="00145B6F"/>
    <w:rsid w:val="00150AB4"/>
    <w:rsid w:val="00154BB4"/>
    <w:rsid w:val="00185A57"/>
    <w:rsid w:val="0019132F"/>
    <w:rsid w:val="001A0C5B"/>
    <w:rsid w:val="001E110D"/>
    <w:rsid w:val="001F2DDC"/>
    <w:rsid w:val="0021233E"/>
    <w:rsid w:val="00263782"/>
    <w:rsid w:val="00266B98"/>
    <w:rsid w:val="00282724"/>
    <w:rsid w:val="002872AA"/>
    <w:rsid w:val="00292C14"/>
    <w:rsid w:val="002933B1"/>
    <w:rsid w:val="002E3E46"/>
    <w:rsid w:val="00302592"/>
    <w:rsid w:val="003317EB"/>
    <w:rsid w:val="00332896"/>
    <w:rsid w:val="00340634"/>
    <w:rsid w:val="00376FEC"/>
    <w:rsid w:val="00393F86"/>
    <w:rsid w:val="003B58DB"/>
    <w:rsid w:val="003E7542"/>
    <w:rsid w:val="00417501"/>
    <w:rsid w:val="004214AB"/>
    <w:rsid w:val="00424B00"/>
    <w:rsid w:val="0043584C"/>
    <w:rsid w:val="00501C44"/>
    <w:rsid w:val="0052598C"/>
    <w:rsid w:val="00530832"/>
    <w:rsid w:val="005656E2"/>
    <w:rsid w:val="00566C86"/>
    <w:rsid w:val="00567DA0"/>
    <w:rsid w:val="00587D88"/>
    <w:rsid w:val="005A2CF1"/>
    <w:rsid w:val="005B5023"/>
    <w:rsid w:val="005C27E3"/>
    <w:rsid w:val="005E6062"/>
    <w:rsid w:val="005E75B2"/>
    <w:rsid w:val="00603661"/>
    <w:rsid w:val="0063173E"/>
    <w:rsid w:val="006548FC"/>
    <w:rsid w:val="00663CA5"/>
    <w:rsid w:val="006750A1"/>
    <w:rsid w:val="00697B96"/>
    <w:rsid w:val="006B3C64"/>
    <w:rsid w:val="006C0CE8"/>
    <w:rsid w:val="00701F22"/>
    <w:rsid w:val="00702AE9"/>
    <w:rsid w:val="007230FF"/>
    <w:rsid w:val="00723B50"/>
    <w:rsid w:val="0074243F"/>
    <w:rsid w:val="0075364A"/>
    <w:rsid w:val="007B153F"/>
    <w:rsid w:val="007B15D1"/>
    <w:rsid w:val="007C59A6"/>
    <w:rsid w:val="007D126F"/>
    <w:rsid w:val="007E46A3"/>
    <w:rsid w:val="007F396A"/>
    <w:rsid w:val="007F4358"/>
    <w:rsid w:val="00883088"/>
    <w:rsid w:val="008B27B8"/>
    <w:rsid w:val="008C393B"/>
    <w:rsid w:val="008F20F7"/>
    <w:rsid w:val="008FBB3F"/>
    <w:rsid w:val="00904C2D"/>
    <w:rsid w:val="00904D02"/>
    <w:rsid w:val="00912904"/>
    <w:rsid w:val="00933E58"/>
    <w:rsid w:val="00940D24"/>
    <w:rsid w:val="00942558"/>
    <w:rsid w:val="009559E5"/>
    <w:rsid w:val="00975718"/>
    <w:rsid w:val="009766D4"/>
    <w:rsid w:val="00987B14"/>
    <w:rsid w:val="009B3F12"/>
    <w:rsid w:val="009B617D"/>
    <w:rsid w:val="009F4DD5"/>
    <w:rsid w:val="00A0468C"/>
    <w:rsid w:val="00A21DB0"/>
    <w:rsid w:val="00A95FE1"/>
    <w:rsid w:val="00AC2F64"/>
    <w:rsid w:val="00AF537D"/>
    <w:rsid w:val="00B214D1"/>
    <w:rsid w:val="00B232C5"/>
    <w:rsid w:val="00B32414"/>
    <w:rsid w:val="00B4516F"/>
    <w:rsid w:val="00B50E0B"/>
    <w:rsid w:val="00BA5EA4"/>
    <w:rsid w:val="00C44E92"/>
    <w:rsid w:val="00C47D82"/>
    <w:rsid w:val="00C63EF9"/>
    <w:rsid w:val="00CA3B09"/>
    <w:rsid w:val="00CA4062"/>
    <w:rsid w:val="00CB670B"/>
    <w:rsid w:val="00D015E2"/>
    <w:rsid w:val="00D06BF3"/>
    <w:rsid w:val="00D30DB8"/>
    <w:rsid w:val="00D464C3"/>
    <w:rsid w:val="00D61536"/>
    <w:rsid w:val="00DC22DA"/>
    <w:rsid w:val="00DD6764"/>
    <w:rsid w:val="00DF4271"/>
    <w:rsid w:val="00E025AD"/>
    <w:rsid w:val="00E029FF"/>
    <w:rsid w:val="00E103B7"/>
    <w:rsid w:val="00E55758"/>
    <w:rsid w:val="00E90601"/>
    <w:rsid w:val="00E967F3"/>
    <w:rsid w:val="00EA3302"/>
    <w:rsid w:val="00EE23C6"/>
    <w:rsid w:val="00EF1C2D"/>
    <w:rsid w:val="00F344F3"/>
    <w:rsid w:val="00F5763D"/>
    <w:rsid w:val="00F906B4"/>
    <w:rsid w:val="00FC69ED"/>
    <w:rsid w:val="00FF1F1E"/>
    <w:rsid w:val="027B315F"/>
    <w:rsid w:val="034AE7CA"/>
    <w:rsid w:val="047B203B"/>
    <w:rsid w:val="0616F09C"/>
    <w:rsid w:val="06C12959"/>
    <w:rsid w:val="06C9B868"/>
    <w:rsid w:val="070D4345"/>
    <w:rsid w:val="08D7347D"/>
    <w:rsid w:val="09AF487C"/>
    <w:rsid w:val="0ADB099B"/>
    <w:rsid w:val="0B1D48EE"/>
    <w:rsid w:val="0BFDE29E"/>
    <w:rsid w:val="0C74ED81"/>
    <w:rsid w:val="0D2ED320"/>
    <w:rsid w:val="0D5052F9"/>
    <w:rsid w:val="0D78D301"/>
    <w:rsid w:val="0DF0AEE1"/>
    <w:rsid w:val="0E54E9B0"/>
    <w:rsid w:val="0E6671E0"/>
    <w:rsid w:val="0E74A251"/>
    <w:rsid w:val="0FE0A036"/>
    <w:rsid w:val="11BD102D"/>
    <w:rsid w:val="11C4D79D"/>
    <w:rsid w:val="11C73875"/>
    <w:rsid w:val="12450969"/>
    <w:rsid w:val="12E827C8"/>
    <w:rsid w:val="1360A7FE"/>
    <w:rsid w:val="1486ECF1"/>
    <w:rsid w:val="172858C6"/>
    <w:rsid w:val="173415EC"/>
    <w:rsid w:val="17BF2734"/>
    <w:rsid w:val="17ED4275"/>
    <w:rsid w:val="1823EF0D"/>
    <w:rsid w:val="186C33EA"/>
    <w:rsid w:val="18B4F532"/>
    <w:rsid w:val="194C801C"/>
    <w:rsid w:val="195E8E02"/>
    <w:rsid w:val="198751FD"/>
    <w:rsid w:val="19E2596D"/>
    <w:rsid w:val="1A7219CD"/>
    <w:rsid w:val="1B482B07"/>
    <w:rsid w:val="1BFD9B1B"/>
    <w:rsid w:val="1D04FA8E"/>
    <w:rsid w:val="1DB64335"/>
    <w:rsid w:val="1DFA1C4F"/>
    <w:rsid w:val="1E61828A"/>
    <w:rsid w:val="1F128370"/>
    <w:rsid w:val="1FC215C4"/>
    <w:rsid w:val="20180271"/>
    <w:rsid w:val="205EDDD8"/>
    <w:rsid w:val="20E242BA"/>
    <w:rsid w:val="2136FFEF"/>
    <w:rsid w:val="21B655BC"/>
    <w:rsid w:val="225502F0"/>
    <w:rsid w:val="22B33A99"/>
    <w:rsid w:val="23147539"/>
    <w:rsid w:val="231B3D2D"/>
    <w:rsid w:val="23CC1367"/>
    <w:rsid w:val="23E5F493"/>
    <w:rsid w:val="24DB0720"/>
    <w:rsid w:val="24E66A71"/>
    <w:rsid w:val="27DDADDF"/>
    <w:rsid w:val="28C618A1"/>
    <w:rsid w:val="292A61FE"/>
    <w:rsid w:val="29A7BC24"/>
    <w:rsid w:val="2AA4B321"/>
    <w:rsid w:val="2B6325A8"/>
    <w:rsid w:val="2D4037F7"/>
    <w:rsid w:val="2D8B92B5"/>
    <w:rsid w:val="2E93E314"/>
    <w:rsid w:val="2FB41690"/>
    <w:rsid w:val="307ECAA7"/>
    <w:rsid w:val="327DF1C7"/>
    <w:rsid w:val="34752474"/>
    <w:rsid w:val="359BDA45"/>
    <w:rsid w:val="36637FC0"/>
    <w:rsid w:val="37338749"/>
    <w:rsid w:val="3762CBE2"/>
    <w:rsid w:val="376ECB45"/>
    <w:rsid w:val="37D07410"/>
    <w:rsid w:val="384529A4"/>
    <w:rsid w:val="387768E7"/>
    <w:rsid w:val="3A6638FC"/>
    <w:rsid w:val="3A734767"/>
    <w:rsid w:val="3AA66C07"/>
    <w:rsid w:val="3B7966D1"/>
    <w:rsid w:val="3C91D238"/>
    <w:rsid w:val="3CD5822F"/>
    <w:rsid w:val="3D58FB62"/>
    <w:rsid w:val="3E1659F4"/>
    <w:rsid w:val="3E64CC98"/>
    <w:rsid w:val="3EB18422"/>
    <w:rsid w:val="3F07B70E"/>
    <w:rsid w:val="400C572F"/>
    <w:rsid w:val="408AF564"/>
    <w:rsid w:val="4095E2E2"/>
    <w:rsid w:val="40E1E33A"/>
    <w:rsid w:val="414D8EA0"/>
    <w:rsid w:val="4191EE6C"/>
    <w:rsid w:val="436E5DA1"/>
    <w:rsid w:val="4406D369"/>
    <w:rsid w:val="4450E341"/>
    <w:rsid w:val="44B8377D"/>
    <w:rsid w:val="451D7E4A"/>
    <w:rsid w:val="460E23E7"/>
    <w:rsid w:val="46B2F11E"/>
    <w:rsid w:val="483F3E0B"/>
    <w:rsid w:val="49BEE71A"/>
    <w:rsid w:val="4A9C740E"/>
    <w:rsid w:val="4AEC9A8D"/>
    <w:rsid w:val="4C0E1200"/>
    <w:rsid w:val="4D68EC8F"/>
    <w:rsid w:val="4DF8C2AA"/>
    <w:rsid w:val="4EB03DAE"/>
    <w:rsid w:val="5106DBE1"/>
    <w:rsid w:val="512FFF42"/>
    <w:rsid w:val="51DFFA36"/>
    <w:rsid w:val="52BE5FEA"/>
    <w:rsid w:val="52C19805"/>
    <w:rsid w:val="52E436CE"/>
    <w:rsid w:val="53690BBD"/>
    <w:rsid w:val="537BCA97"/>
    <w:rsid w:val="54113B65"/>
    <w:rsid w:val="55179AF8"/>
    <w:rsid w:val="55F6812D"/>
    <w:rsid w:val="566699BC"/>
    <w:rsid w:val="588979AD"/>
    <w:rsid w:val="598C5ECB"/>
    <w:rsid w:val="59B8EE2A"/>
    <w:rsid w:val="5A5D3DF5"/>
    <w:rsid w:val="5AA81182"/>
    <w:rsid w:val="5ADF6974"/>
    <w:rsid w:val="5B185560"/>
    <w:rsid w:val="5C1BAD26"/>
    <w:rsid w:val="5CDCF5E2"/>
    <w:rsid w:val="5D02440E"/>
    <w:rsid w:val="5D14992C"/>
    <w:rsid w:val="5DD9A2D5"/>
    <w:rsid w:val="5E09B509"/>
    <w:rsid w:val="5E60019B"/>
    <w:rsid w:val="5EBDC8DD"/>
    <w:rsid w:val="5ED70D20"/>
    <w:rsid w:val="5F73148F"/>
    <w:rsid w:val="606D4DDB"/>
    <w:rsid w:val="6207C80E"/>
    <w:rsid w:val="635F04AE"/>
    <w:rsid w:val="63F950F6"/>
    <w:rsid w:val="65F38711"/>
    <w:rsid w:val="661C2B00"/>
    <w:rsid w:val="663621EE"/>
    <w:rsid w:val="664B3678"/>
    <w:rsid w:val="6696A570"/>
    <w:rsid w:val="6732140F"/>
    <w:rsid w:val="68BCCAD2"/>
    <w:rsid w:val="6933472F"/>
    <w:rsid w:val="694BCA0C"/>
    <w:rsid w:val="69AF3052"/>
    <w:rsid w:val="6BA938E0"/>
    <w:rsid w:val="6C9CB852"/>
    <w:rsid w:val="6D7BD774"/>
    <w:rsid w:val="6DE8C864"/>
    <w:rsid w:val="6E722A1D"/>
    <w:rsid w:val="70243AC9"/>
    <w:rsid w:val="7078EE4E"/>
    <w:rsid w:val="710578DB"/>
    <w:rsid w:val="72E6DC60"/>
    <w:rsid w:val="746C5342"/>
    <w:rsid w:val="74814EB6"/>
    <w:rsid w:val="7490C062"/>
    <w:rsid w:val="755A766C"/>
    <w:rsid w:val="78794F60"/>
    <w:rsid w:val="79177549"/>
    <w:rsid w:val="79BA6EE6"/>
    <w:rsid w:val="7B2ABDAA"/>
    <w:rsid w:val="7C88F941"/>
    <w:rsid w:val="7C93FFBB"/>
    <w:rsid w:val="7CF20FA8"/>
    <w:rsid w:val="7F52C7F3"/>
    <w:rsid w:val="7F9E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7B8"/>
  <w15:chartTrackingRefBased/>
  <w15:docId w15:val="{991D4761-8ED3-4D83-9CFE-50F5D60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4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C63E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2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CF1"/>
    <w:pPr>
      <w:widowControl/>
      <w:autoSpaceDE/>
      <w:autoSpaceDN/>
      <w:adjustRightInd/>
      <w:spacing w:after="200"/>
      <w:ind w:left="357" w:hanging="357"/>
      <w:jc w:val="both"/>
    </w:pPr>
    <w:rPr>
      <w:rFonts w:ascii="Humnst777 Lt BT" w:hAnsi="Humnst777 Lt BT" w:cs="Times New Roman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CF1"/>
    <w:rPr>
      <w:rFonts w:ascii="Humnst777 Lt BT" w:eastAsia="Times New Roman" w:hAnsi="Humnst777 Lt BT" w:cs="Times New Roman"/>
      <w:kern w:val="0"/>
      <w:sz w:val="20"/>
      <w:szCs w:val="20"/>
      <w:lang w:eastAsia="de-DE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D464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customStyle="1" w:styleId="v1xmsonormal">
    <w:name w:val="v1x_msonormal"/>
    <w:basedOn w:val="Normalny"/>
    <w:rsid w:val="00BA5E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5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D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DD5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DD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D1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D1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43584C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D30DB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er.net.pl/wp-content/uploads/2022/10/Art14_Pracownicy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ter.net.pl/wp-content/uploads/2022/10/Art13_Ogolny_PD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ster.net.pl/wp-content/uploads/2022/10/Art13i14_Marketing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ter.net.pl/wp-content/uploads/2022/10/Art13_Facebook_P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4716</Words>
  <Characters>28298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Mędrala</dc:creator>
  <cp:keywords/>
  <dc:description/>
  <cp:lastModifiedBy>Aleksandra Pukal</cp:lastModifiedBy>
  <cp:revision>8</cp:revision>
  <dcterms:created xsi:type="dcterms:W3CDTF">2024-02-09T16:49:00Z</dcterms:created>
  <dcterms:modified xsi:type="dcterms:W3CDTF">2024-02-29T13:27:00Z</dcterms:modified>
</cp:coreProperties>
</file>